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B06F0" w14:textId="694AC8E8" w:rsidR="005F0954" w:rsidRPr="009371E5" w:rsidRDefault="0036223E" w:rsidP="005F0954">
      <w:pPr>
        <w:pStyle w:val="a9"/>
        <w:numPr>
          <w:ilvl w:val="0"/>
          <w:numId w:val="1"/>
        </w:numPr>
        <w:ind w:firstLineChars="0"/>
        <w:rPr>
          <w:rFonts w:eastAsia="Adobe 黑体 Std R"/>
          <w:b/>
          <w:sz w:val="28"/>
          <w:highlight w:val="cyan"/>
        </w:rPr>
      </w:pPr>
      <w:r>
        <w:rPr>
          <w:rFonts w:eastAsia="Adobe 黑体 Std R" w:hint="eastAsia"/>
          <w:b/>
          <w:sz w:val="28"/>
          <w:highlight w:val="cyan"/>
        </w:rPr>
        <w:t>S</w:t>
      </w:r>
      <w:r>
        <w:rPr>
          <w:rFonts w:eastAsia="Adobe 黑体 Std R"/>
          <w:b/>
          <w:sz w:val="28"/>
          <w:highlight w:val="cyan"/>
        </w:rPr>
        <w:t>FR-Q4AL</w:t>
      </w:r>
      <w:r>
        <w:rPr>
          <w:rFonts w:eastAsia="Adobe 黑体 Std R" w:hint="eastAsia"/>
          <w:b/>
          <w:sz w:val="28"/>
          <w:highlight w:val="cyan"/>
        </w:rPr>
        <w:t>一体化</w:t>
      </w:r>
      <w:r w:rsidR="00793652">
        <w:rPr>
          <w:rFonts w:eastAsia="Adobe 黑体 Std R" w:hint="eastAsia"/>
          <w:b/>
          <w:sz w:val="28"/>
          <w:highlight w:val="cyan"/>
        </w:rPr>
        <w:t>浮标水质</w:t>
      </w:r>
      <w:r>
        <w:rPr>
          <w:rFonts w:eastAsia="Adobe 黑体 Std R" w:hint="eastAsia"/>
          <w:b/>
          <w:sz w:val="28"/>
          <w:highlight w:val="cyan"/>
        </w:rPr>
        <w:t>站</w:t>
      </w:r>
    </w:p>
    <w:p w14:paraId="4675EBD8" w14:textId="77777777" w:rsidR="009058F3" w:rsidRPr="00BF75D2" w:rsidRDefault="00CA6071" w:rsidP="009058F3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>
        <w:rPr>
          <w:rFonts w:ascii="Adobe 仿宋 Std R" w:eastAsia="Adobe 仿宋 Std R" w:hAnsi="Adobe 仿宋 Std R"/>
          <w:b/>
          <w:noProof/>
          <w:color w:val="00B050"/>
        </w:rPr>
        <w:drawing>
          <wp:anchor distT="0" distB="0" distL="114300" distR="114300" simplePos="0" relativeHeight="251659264" behindDoc="0" locked="0" layoutInCell="1" allowOverlap="1" wp14:anchorId="6BCCE5FA" wp14:editId="2E9F9345">
            <wp:simplePos x="0" y="0"/>
            <wp:positionH relativeFrom="column">
              <wp:posOffset>-117475</wp:posOffset>
            </wp:positionH>
            <wp:positionV relativeFrom="paragraph">
              <wp:posOffset>118110</wp:posOffset>
            </wp:positionV>
            <wp:extent cx="2599690" cy="4573905"/>
            <wp:effectExtent l="0" t="0" r="0" b="0"/>
            <wp:wrapSquare wrapText="bothSides"/>
            <wp:docPr id="8" name="图片 8" descr="F:\浮标图片\4@凡科快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浮标图片\4@凡科快图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F2A">
        <w:rPr>
          <w:rFonts w:ascii="Adobe 黑体 Std R" w:eastAsia="Adobe 黑体 Std R" w:hAnsi="Adobe 黑体 Std R" w:hint="eastAsia"/>
        </w:rPr>
        <w:t>浮标搭载</w:t>
      </w:r>
      <w:r w:rsidR="000E647B">
        <w:rPr>
          <w:rFonts w:ascii="Adobe 黑体 Std R" w:eastAsia="Adobe 黑体 Std R" w:hAnsi="Adobe 黑体 Std R" w:hint="eastAsia"/>
        </w:rPr>
        <w:t>RTU</w:t>
      </w:r>
      <w:r w:rsidR="00B624D0">
        <w:rPr>
          <w:rFonts w:ascii="Adobe 黑体 Std R" w:eastAsia="Adobe 黑体 Std R" w:hAnsi="Adobe 黑体 Std R" w:hint="eastAsia"/>
        </w:rPr>
        <w:t>、</w:t>
      </w:r>
      <w:r w:rsidR="000E647B">
        <w:rPr>
          <w:rFonts w:ascii="Adobe 黑体 Std R" w:eastAsia="Adobe 黑体 Std R" w:hAnsi="Adobe 黑体 Std R" w:hint="eastAsia"/>
        </w:rPr>
        <w:t>DTU、</w:t>
      </w:r>
      <w:r w:rsidR="00087872">
        <w:rPr>
          <w:rFonts w:ascii="Adobe 黑体 Std R" w:eastAsia="Adobe 黑体 Std R" w:hAnsi="Adobe 黑体 Std R" w:hint="eastAsia"/>
        </w:rPr>
        <w:t>胶体</w:t>
      </w:r>
      <w:r w:rsidR="000E647B">
        <w:rPr>
          <w:rFonts w:ascii="Adobe 黑体 Std R" w:eastAsia="Adobe 黑体 Std R" w:hAnsi="Adobe 黑体 Std R" w:hint="eastAsia"/>
        </w:rPr>
        <w:t>电池</w:t>
      </w:r>
      <w:r w:rsidR="009058F3" w:rsidRPr="00BF75D2">
        <w:rPr>
          <w:rFonts w:ascii="Adobe 黑体 Std R" w:eastAsia="Adobe 黑体 Std R" w:hAnsi="Adobe 黑体 Std R" w:hint="eastAsia"/>
        </w:rPr>
        <w:t>、</w:t>
      </w:r>
      <w:r w:rsidR="00C153EA">
        <w:rPr>
          <w:rFonts w:ascii="Adobe 黑体 Std R" w:eastAsia="Adobe 黑体 Std R" w:hAnsi="Adobe 黑体 Std R" w:hint="eastAsia"/>
        </w:rPr>
        <w:t>警示灯、</w:t>
      </w:r>
      <w:r w:rsidR="007A7E7D">
        <w:rPr>
          <w:rFonts w:ascii="Adobe 黑体 Std R" w:eastAsia="Adobe 黑体 Std R" w:hAnsi="Adobe 黑体 Std R" w:hint="eastAsia"/>
        </w:rPr>
        <w:t xml:space="preserve"> </w:t>
      </w:r>
      <w:r w:rsidR="000E647B">
        <w:rPr>
          <w:rFonts w:ascii="Adobe 黑体 Std R" w:eastAsia="Adobe 黑体 Std R" w:hAnsi="Adobe 黑体 Std R" w:hint="eastAsia"/>
        </w:rPr>
        <w:t>充电控制器、</w:t>
      </w:r>
      <w:r w:rsidR="00584F2A">
        <w:rPr>
          <w:rFonts w:ascii="Adobe 黑体 Std R" w:eastAsia="Adobe 黑体 Std R" w:hAnsi="Adobe 黑体 Std R" w:hint="eastAsia"/>
        </w:rPr>
        <w:t xml:space="preserve">  </w:t>
      </w:r>
      <w:r w:rsidR="000E647B">
        <w:rPr>
          <w:rFonts w:ascii="Adobe 黑体 Std R" w:eastAsia="Adobe 黑体 Std R" w:hAnsi="Adobe 黑体 Std R" w:hint="eastAsia"/>
        </w:rPr>
        <w:t>太阳能板</w:t>
      </w:r>
      <w:r w:rsidR="00584F2A">
        <w:rPr>
          <w:rFonts w:ascii="Adobe 黑体 Std R" w:eastAsia="Adobe 黑体 Std R" w:hAnsi="Adobe 黑体 Std R" w:hint="eastAsia"/>
        </w:rPr>
        <w:t>、水质传感器</w:t>
      </w:r>
      <w:r w:rsidR="009058F3" w:rsidRPr="00BF75D2">
        <w:rPr>
          <w:rFonts w:ascii="Adobe 黑体 Std R" w:eastAsia="Adobe 黑体 Std R" w:hAnsi="Adobe 黑体 Std R" w:hint="eastAsia"/>
        </w:rPr>
        <w:t>。</w:t>
      </w:r>
    </w:p>
    <w:p w14:paraId="34E5A253" w14:textId="77777777" w:rsidR="009058F3" w:rsidRDefault="00087872" w:rsidP="00410F26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>
        <w:rPr>
          <w:rFonts w:ascii="Adobe 黑体 Std R" w:eastAsia="Adobe 黑体 Std R" w:hAnsi="Adobe 黑体 Std R" w:hint="eastAsia"/>
        </w:rPr>
        <w:t>配备</w:t>
      </w:r>
      <w:r w:rsidR="00EE286A">
        <w:rPr>
          <w:rFonts w:ascii="Adobe 黑体 Std R" w:eastAsia="Adobe 黑体 Std R" w:hAnsi="Adobe 黑体 Std R" w:hint="eastAsia"/>
        </w:rPr>
        <w:t>65A</w:t>
      </w:r>
      <w:r>
        <w:rPr>
          <w:rFonts w:ascii="Adobe 黑体 Std R" w:eastAsia="Adobe 黑体 Std R" w:hAnsi="Adobe 黑体 Std R" w:hint="eastAsia"/>
        </w:rPr>
        <w:t>H，100W</w:t>
      </w:r>
      <w:r w:rsidR="000E647B">
        <w:rPr>
          <w:rFonts w:ascii="Adobe 黑体 Std R" w:eastAsia="Adobe 黑体 Std R" w:hAnsi="Adobe 黑体 Std R" w:hint="eastAsia"/>
        </w:rPr>
        <w:t>单晶硅</w:t>
      </w:r>
      <w:r w:rsidR="00B624D0">
        <w:rPr>
          <w:rFonts w:ascii="Adobe 黑体 Std R" w:eastAsia="Adobe 黑体 Std R" w:hAnsi="Adobe 黑体 Std R" w:hint="eastAsia"/>
        </w:rPr>
        <w:t>太阳能板</w:t>
      </w:r>
      <w:r w:rsidR="00EE286A">
        <w:rPr>
          <w:rFonts w:ascii="Adobe 黑体 Std R" w:eastAsia="Adobe 黑体 Std R" w:hAnsi="Adobe 黑体 Std R" w:hint="eastAsia"/>
        </w:rPr>
        <w:t>（接受可定制）</w:t>
      </w:r>
      <w:r w:rsidR="00B624D0">
        <w:rPr>
          <w:rFonts w:ascii="Adobe 黑体 Std R" w:eastAsia="Adobe 黑体 Std R" w:hAnsi="Adobe 黑体 Std R" w:hint="eastAsia"/>
        </w:rPr>
        <w:t>。</w:t>
      </w:r>
    </w:p>
    <w:p w14:paraId="6891105C" w14:textId="77777777" w:rsidR="00410F26" w:rsidRPr="00BF75D2" w:rsidRDefault="00410F26" w:rsidP="00410F26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 w:rsidRPr="00BF75D2">
        <w:rPr>
          <w:rFonts w:ascii="Adobe 黑体 Std R" w:eastAsia="Adobe 黑体 Std R" w:hAnsi="Adobe 黑体 Std R" w:hint="eastAsia"/>
        </w:rPr>
        <w:t>支持USB</w:t>
      </w:r>
      <w:r w:rsidR="00AD0D0D">
        <w:rPr>
          <w:rFonts w:ascii="Adobe 黑体 Std R" w:eastAsia="Adobe 黑体 Std R" w:hAnsi="Adobe 黑体 Std R" w:hint="eastAsia"/>
        </w:rPr>
        <w:t>、BLE</w:t>
      </w:r>
      <w:r w:rsidRPr="00BF75D2">
        <w:rPr>
          <w:rFonts w:ascii="Adobe 黑体 Std R" w:eastAsia="Adobe 黑体 Std R" w:hAnsi="Adobe 黑体 Std R" w:hint="eastAsia"/>
        </w:rPr>
        <w:t>设置参数和本地历史数据导出。</w:t>
      </w:r>
    </w:p>
    <w:p w14:paraId="202D7AD5" w14:textId="77777777" w:rsidR="00940C35" w:rsidRDefault="00412656" w:rsidP="00412656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>
        <w:rPr>
          <w:rFonts w:ascii="Adobe 黑体 Std R" w:eastAsia="Adobe 黑体 Std R" w:hAnsi="Adobe 黑体 Std R" w:hint="eastAsia"/>
        </w:rPr>
        <w:t>内置</w:t>
      </w:r>
      <w:r w:rsidR="009058F3">
        <w:rPr>
          <w:rFonts w:ascii="Adobe 黑体 Std R" w:eastAsia="Adobe 黑体 Std R" w:hAnsi="Adobe 黑体 Std R" w:hint="eastAsia"/>
        </w:rPr>
        <w:t>4G全网通</w:t>
      </w:r>
      <w:r>
        <w:rPr>
          <w:rFonts w:ascii="Adobe 黑体 Std R" w:eastAsia="Adobe 黑体 Std R" w:hAnsi="Adobe 黑体 Std R" w:hint="eastAsia"/>
        </w:rPr>
        <w:t>通信模块</w:t>
      </w:r>
      <w:r w:rsidR="00087872">
        <w:rPr>
          <w:rFonts w:ascii="Adobe 黑体 Std R" w:eastAsia="Adobe 黑体 Std R" w:hAnsi="Adobe 黑体 Std R" w:hint="eastAsia"/>
        </w:rPr>
        <w:t>。</w:t>
      </w:r>
    </w:p>
    <w:p w14:paraId="0BCDF5F4" w14:textId="77777777" w:rsidR="005F0954" w:rsidRPr="00360DF1" w:rsidRDefault="00360DF1" w:rsidP="00360DF1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 w:rsidRPr="00360DF1">
        <w:rPr>
          <w:rFonts w:ascii="Adobe 黑体 Std R" w:eastAsia="Adobe 黑体 Std R" w:hAnsi="Adobe 黑体 Std R" w:hint="eastAsia"/>
        </w:rPr>
        <w:t>水质在线监测</w:t>
      </w:r>
      <w:r w:rsidR="00087872">
        <w:rPr>
          <w:rFonts w:ascii="Adobe 黑体 Std R" w:eastAsia="Adobe 黑体 Std R" w:hAnsi="Adobe 黑体 Std R" w:hint="eastAsia"/>
        </w:rPr>
        <w:t>：</w:t>
      </w:r>
      <w:r w:rsidRPr="00360DF1">
        <w:rPr>
          <w:rFonts w:ascii="Adobe 黑体 Std R" w:eastAsia="Adobe 黑体 Std R" w:hAnsi="Adobe 黑体 Std R" w:hint="eastAsia"/>
        </w:rPr>
        <w:t>溶解氧、电导率、</w:t>
      </w:r>
      <w:r w:rsidR="0048231C">
        <w:rPr>
          <w:rFonts w:ascii="Adobe 黑体 Std R" w:eastAsia="Adobe 黑体 Std R" w:hAnsi="Adobe 黑体 Std R" w:hint="eastAsia"/>
        </w:rPr>
        <w:t>PH值</w:t>
      </w:r>
      <w:r w:rsidR="00087872">
        <w:rPr>
          <w:rFonts w:ascii="Adobe 黑体 Std R" w:eastAsia="Adobe 黑体 Std R" w:hAnsi="Adobe 黑体 Std R" w:hint="eastAsia"/>
        </w:rPr>
        <w:t>、</w:t>
      </w:r>
      <w:r w:rsidR="0048231C">
        <w:rPr>
          <w:rFonts w:ascii="Adobe 黑体 Std R" w:eastAsia="Adobe 黑体 Std R" w:hAnsi="Adobe 黑体 Std R" w:hint="eastAsia"/>
        </w:rPr>
        <w:t>余氯</w:t>
      </w:r>
      <w:r w:rsidR="00087872">
        <w:rPr>
          <w:rFonts w:ascii="Adobe 黑体 Std R" w:eastAsia="Adobe 黑体 Std R" w:hAnsi="Adobe 黑体 Std R" w:hint="eastAsia"/>
        </w:rPr>
        <w:t>、</w:t>
      </w:r>
      <w:r w:rsidR="0048231C">
        <w:rPr>
          <w:rFonts w:ascii="Adobe 黑体 Std R" w:eastAsia="Adobe 黑体 Std R" w:hAnsi="Adobe 黑体 Std R" w:hint="eastAsia"/>
        </w:rPr>
        <w:t>浊度</w:t>
      </w:r>
      <w:r w:rsidR="00087872">
        <w:rPr>
          <w:rFonts w:ascii="Adobe 黑体 Std R" w:eastAsia="Adobe 黑体 Std R" w:hAnsi="Adobe 黑体 Std R" w:hint="eastAsia"/>
        </w:rPr>
        <w:t>,</w:t>
      </w:r>
      <w:r w:rsidRPr="00360DF1">
        <w:rPr>
          <w:rFonts w:ascii="Adobe 黑体 Std R" w:eastAsia="Adobe 黑体 Std R" w:hAnsi="Adobe 黑体 Std R" w:hint="eastAsia"/>
        </w:rPr>
        <w:t>可扩展高锰酸盐指数（CODMn） 、</w:t>
      </w:r>
      <w:r>
        <w:rPr>
          <w:rFonts w:ascii="Adobe 黑体 Std R" w:eastAsia="Adobe 黑体 Std R" w:hAnsi="Adobe 黑体 Std R" w:hint="eastAsia"/>
        </w:rPr>
        <w:t>蓝绿藻</w:t>
      </w:r>
      <w:r w:rsidR="00230F45">
        <w:rPr>
          <w:rFonts w:ascii="Adobe 黑体 Std R" w:eastAsia="Adobe 黑体 Std R" w:hAnsi="Adobe 黑体 Std R" w:hint="eastAsia"/>
        </w:rPr>
        <w:t>、叶绿素</w:t>
      </w:r>
      <w:r>
        <w:rPr>
          <w:rFonts w:ascii="Adobe 黑体 Std R" w:eastAsia="Adobe 黑体 Std R" w:hAnsi="Adobe 黑体 Std R" w:hint="eastAsia"/>
        </w:rPr>
        <w:t>等</w:t>
      </w:r>
      <w:r w:rsidRPr="00360DF1">
        <w:rPr>
          <w:rFonts w:ascii="Adobe 黑体 Std R" w:eastAsia="Adobe 黑体 Std R" w:hAnsi="Adobe 黑体 Std R" w:hint="eastAsia"/>
        </w:rPr>
        <w:t>参数。</w:t>
      </w:r>
    </w:p>
    <w:p w14:paraId="77614A6F" w14:textId="77777777" w:rsidR="006B7645" w:rsidRPr="00087872" w:rsidRDefault="00E873F6" w:rsidP="00087872">
      <w:pPr>
        <w:pStyle w:val="a9"/>
        <w:numPr>
          <w:ilvl w:val="0"/>
          <w:numId w:val="2"/>
        </w:numPr>
        <w:ind w:firstLineChars="0"/>
        <w:rPr>
          <w:rFonts w:ascii="Adobe 黑体 Std R" w:eastAsia="Adobe 黑体 Std R" w:hAnsi="Adobe 黑体 Std R"/>
        </w:rPr>
      </w:pPr>
      <w:r>
        <w:rPr>
          <w:rFonts w:ascii="Adobe 黑体 Std R" w:eastAsia="Adobe 黑体 Std R" w:hAnsi="Adobe 黑体 Std R" w:hint="eastAsia"/>
        </w:rPr>
        <w:t>采集终端</w:t>
      </w:r>
      <w:r w:rsidR="009371E5">
        <w:rPr>
          <w:rFonts w:ascii="Adobe 黑体 Std R" w:eastAsia="Adobe 黑体 Std R" w:hAnsi="Adobe 黑体 Std R" w:hint="eastAsia"/>
        </w:rPr>
        <w:t>通过水文、水资源</w:t>
      </w:r>
      <w:r w:rsidR="00505425" w:rsidRPr="005F0954">
        <w:rPr>
          <w:rFonts w:ascii="Adobe 黑体 Std R" w:eastAsia="Adobe 黑体 Std R" w:hAnsi="Adobe 黑体 Std R" w:hint="eastAsia"/>
        </w:rPr>
        <w:t>规约检测。</w:t>
      </w:r>
      <w:r w:rsidR="00087872" w:rsidRPr="00087872">
        <w:rPr>
          <w:rFonts w:ascii="Adobe 黑体 Std R" w:eastAsia="Adobe 黑体 Std R" w:hAnsi="Adobe 黑体 Std R"/>
        </w:rPr>
        <w:t xml:space="preserve"> </w:t>
      </w:r>
    </w:p>
    <w:p w14:paraId="6A717863" w14:textId="5E3FC9C0" w:rsidR="00584F2A" w:rsidRDefault="00584F2A" w:rsidP="006B7645">
      <w:pPr>
        <w:rPr>
          <w:rFonts w:ascii="Adobe 仿宋 Std R" w:eastAsia="Adobe 仿宋 Std R" w:hAnsi="Adobe 仿宋 Std R"/>
          <w:b/>
          <w:color w:val="00B050"/>
        </w:rPr>
      </w:pPr>
    </w:p>
    <w:p w14:paraId="502BAB2F" w14:textId="77777777" w:rsidR="001D7A3F" w:rsidRDefault="001D7A3F" w:rsidP="006B7645">
      <w:pPr>
        <w:rPr>
          <w:rFonts w:ascii="Adobe 仿宋 Std R" w:eastAsia="Adobe 仿宋 Std R" w:hAnsi="Adobe 仿宋 Std R" w:hint="eastAsia"/>
          <w:b/>
          <w:color w:val="00B050"/>
        </w:rPr>
      </w:pPr>
    </w:p>
    <w:p w14:paraId="1E2455BE" w14:textId="77777777" w:rsidR="006B7645" w:rsidRDefault="006B7645" w:rsidP="006B7645">
      <w:pPr>
        <w:rPr>
          <w:rFonts w:ascii="Adobe 仿宋 Std R" w:eastAsia="Adobe 仿宋 Std R" w:hAnsi="Adobe 仿宋 Std R"/>
          <w:b/>
          <w:color w:val="00B050"/>
        </w:rPr>
      </w:pPr>
      <w:r w:rsidRPr="006B7645">
        <w:rPr>
          <w:rFonts w:ascii="Adobe 仿宋 Std R" w:eastAsia="Adobe 仿宋 Std R" w:hAnsi="Adobe 仿宋 Std R" w:hint="eastAsia"/>
          <w:b/>
          <w:color w:val="00B050"/>
        </w:rPr>
        <w:t>产品功能</w:t>
      </w:r>
      <w:r w:rsidR="008D5DD4">
        <w:rPr>
          <w:rFonts w:ascii="Adobe 仿宋 Std R" w:eastAsia="Adobe 仿宋 Std R" w:hAnsi="Adobe 仿宋 Std R" w:hint="eastAsia"/>
          <w:b/>
          <w:color w:val="00B050"/>
        </w:rPr>
        <w:t>:</w:t>
      </w:r>
    </w:p>
    <w:p w14:paraId="72FA2373" w14:textId="77777777" w:rsidR="00ED7108" w:rsidRPr="0076484A" w:rsidRDefault="00F826BC" w:rsidP="001D7A3F">
      <w:pPr>
        <w:jc w:val="left"/>
        <w:rPr>
          <w:rFonts w:ascii="Adobe 仿宋 Std R" w:eastAsia="Adobe 黑体 Std R" w:hAnsi="Adobe 仿宋 Std R"/>
        </w:rPr>
      </w:pPr>
      <w:r>
        <w:rPr>
          <w:rFonts w:ascii="Adobe 仿宋 Std R" w:eastAsia="Adobe 黑体 Std R" w:hAnsi="Adobe 仿宋 Std R" w:hint="eastAsia"/>
        </w:rPr>
        <w:t>信息采集：</w:t>
      </w:r>
      <w:r w:rsidR="00360DF1">
        <w:rPr>
          <w:rFonts w:ascii="Adobe 仿宋 Std R" w:eastAsia="Adobe 黑体 Std R" w:hAnsi="Adobe 仿宋 Std R" w:hint="eastAsia"/>
        </w:rPr>
        <w:t>水质</w:t>
      </w:r>
      <w:r>
        <w:rPr>
          <w:rFonts w:ascii="Adobe 仿宋 Std R" w:eastAsia="Adobe 黑体 Std R" w:hAnsi="Adobe 仿宋 Std R" w:hint="eastAsia"/>
        </w:rPr>
        <w:t>传感器数据</w:t>
      </w:r>
      <w:r w:rsidR="00ED7108" w:rsidRPr="0076484A">
        <w:rPr>
          <w:rFonts w:ascii="Adobe 仿宋 Std R" w:eastAsia="Adobe 黑体 Std R" w:hAnsi="Adobe 仿宋 Std R" w:hint="eastAsia"/>
        </w:rPr>
        <w:t>自动采集。</w:t>
      </w:r>
    </w:p>
    <w:p w14:paraId="012EF349" w14:textId="77777777" w:rsidR="00ED7108" w:rsidRDefault="00E800D8" w:rsidP="001D7A3F">
      <w:pPr>
        <w:jc w:val="left"/>
        <w:rPr>
          <w:rFonts w:ascii="Adobe 仿宋 Std R" w:eastAsia="Adobe 黑体 Std R" w:hAnsi="Adobe 仿宋 Std R"/>
        </w:rPr>
      </w:pPr>
      <w:r>
        <w:rPr>
          <w:rFonts w:ascii="Adobe 仿宋 Std R" w:eastAsia="Adobe 黑体 Std R" w:hAnsi="Adobe 仿宋 Std R" w:hint="eastAsia"/>
        </w:rPr>
        <w:t>无线通讯：支持</w:t>
      </w:r>
      <w:r w:rsidR="00940C35">
        <w:rPr>
          <w:rFonts w:ascii="Adobe 仿宋 Std R" w:eastAsia="Adobe 黑体 Std R" w:hAnsi="Adobe 仿宋 Std R" w:hint="eastAsia"/>
        </w:rPr>
        <w:t>4G</w:t>
      </w:r>
      <w:r>
        <w:rPr>
          <w:rFonts w:ascii="Adobe 仿宋 Std R" w:eastAsia="Adobe 黑体 Std R" w:hAnsi="Adobe 仿宋 Std R" w:hint="eastAsia"/>
        </w:rPr>
        <w:t>全网通</w:t>
      </w:r>
      <w:r w:rsidR="00940C35">
        <w:rPr>
          <w:rFonts w:ascii="Adobe 仿宋 Std R" w:eastAsia="Adobe 黑体 Std R" w:hAnsi="Adobe 仿宋 Std R" w:hint="eastAsia"/>
        </w:rPr>
        <w:t xml:space="preserve">  </w:t>
      </w:r>
      <w:r>
        <w:rPr>
          <w:rFonts w:ascii="Adobe 仿宋 Std R" w:eastAsia="Adobe 黑体 Std R" w:hAnsi="Adobe 仿宋 Std R" w:hint="eastAsia"/>
        </w:rPr>
        <w:t>、</w:t>
      </w:r>
      <w:r w:rsidR="00940C35">
        <w:rPr>
          <w:rFonts w:ascii="Adobe 仿宋 Std R" w:eastAsia="Adobe 黑体 Std R" w:hAnsi="Adobe 仿宋 Std R" w:hint="eastAsia"/>
        </w:rPr>
        <w:t>NB-Iot</w:t>
      </w:r>
      <w:r w:rsidR="005824A9" w:rsidRPr="0076484A">
        <w:rPr>
          <w:rFonts w:ascii="Adobe 仿宋 Std R" w:eastAsia="Adobe 黑体 Std R" w:hAnsi="Adobe 仿宋 Std R" w:hint="eastAsia"/>
        </w:rPr>
        <w:t>通讯</w:t>
      </w:r>
      <w:r w:rsidR="00ED7108" w:rsidRPr="0076484A">
        <w:rPr>
          <w:rFonts w:ascii="Adobe 仿宋 Std R" w:eastAsia="Adobe 黑体 Std R" w:hAnsi="Adobe 仿宋 Std R" w:hint="eastAsia"/>
        </w:rPr>
        <w:t>，适应不同现场需求。</w:t>
      </w:r>
    </w:p>
    <w:p w14:paraId="0137D86B" w14:textId="77777777" w:rsidR="003D6381" w:rsidRPr="0076484A" w:rsidRDefault="003D6381" w:rsidP="001D7A3F">
      <w:pPr>
        <w:jc w:val="left"/>
        <w:rPr>
          <w:rFonts w:ascii="Adobe 仿宋 Std R" w:eastAsia="Adobe 黑体 Std R" w:hAnsi="Adobe 仿宋 Std R"/>
        </w:rPr>
      </w:pPr>
      <w:r w:rsidRPr="0076484A">
        <w:rPr>
          <w:rFonts w:ascii="Adobe 仿宋 Std R" w:eastAsia="Adobe 黑体 Std R" w:hAnsi="Adobe 仿宋 Std R" w:hint="eastAsia"/>
        </w:rPr>
        <w:t>数据存储：循环存储监测数据，掉电不丢失。</w:t>
      </w:r>
    </w:p>
    <w:p w14:paraId="56762A62" w14:textId="77777777" w:rsidR="003D6381" w:rsidRDefault="003D6381" w:rsidP="001D7A3F">
      <w:pPr>
        <w:jc w:val="left"/>
        <w:rPr>
          <w:rFonts w:eastAsia="Adobe 黑体 Std R"/>
        </w:rPr>
      </w:pPr>
      <w:r w:rsidRPr="0076484A">
        <w:rPr>
          <w:rFonts w:eastAsia="Adobe 黑体 Std R" w:hint="eastAsia"/>
        </w:rPr>
        <w:t>定时供电：</w:t>
      </w:r>
      <w:r w:rsidRPr="00F826BC">
        <w:rPr>
          <w:rFonts w:eastAsia="Adobe 黑体 Std R" w:hint="eastAsia"/>
        </w:rPr>
        <w:t>定时</w:t>
      </w:r>
      <w:r w:rsidR="00584F2A">
        <w:rPr>
          <w:rFonts w:eastAsia="Adobe 黑体 Std R" w:hint="eastAsia"/>
        </w:rPr>
        <w:t>可控</w:t>
      </w:r>
      <w:r>
        <w:rPr>
          <w:rFonts w:eastAsia="Adobe 黑体 Std R" w:hint="eastAsia"/>
        </w:rPr>
        <w:t>供电，为传感器提供电源。</w:t>
      </w:r>
    </w:p>
    <w:p w14:paraId="0E44C8B5" w14:textId="77777777" w:rsidR="003D6381" w:rsidRPr="003D6381" w:rsidRDefault="003D6381" w:rsidP="001D7A3F">
      <w:pPr>
        <w:jc w:val="left"/>
        <w:rPr>
          <w:rFonts w:eastAsia="Adobe 黑体 Std R"/>
        </w:rPr>
      </w:pPr>
      <w:r>
        <w:rPr>
          <w:rFonts w:eastAsia="Adobe 黑体 Std R" w:hint="eastAsia"/>
        </w:rPr>
        <w:t>远程维护：支持远程设置参数，远程升级。</w:t>
      </w:r>
    </w:p>
    <w:p w14:paraId="7FD47D79" w14:textId="77777777" w:rsidR="00E800D8" w:rsidRPr="00584F2A" w:rsidRDefault="00360DF1" w:rsidP="001D7A3F">
      <w:pPr>
        <w:ind w:left="1050" w:hangingChars="500" w:hanging="1050"/>
        <w:jc w:val="left"/>
        <w:rPr>
          <w:rFonts w:ascii="Adobe 仿宋 Std R" w:eastAsia="Adobe 黑体 Std R" w:hAnsi="Adobe 仿宋 Std R"/>
        </w:rPr>
      </w:pPr>
      <w:r>
        <w:rPr>
          <w:rFonts w:ascii="Adobe 仿宋 Std R" w:eastAsia="Adobe 黑体 Std R" w:hAnsi="Adobe 仿宋 Std R" w:hint="eastAsia"/>
        </w:rPr>
        <w:t>适用环境</w:t>
      </w:r>
      <w:r w:rsidR="00F826BC">
        <w:rPr>
          <w:rFonts w:ascii="Adobe 仿宋 Std R" w:eastAsia="Adobe 黑体 Std R" w:hAnsi="Adobe 仿宋 Std R" w:hint="eastAsia"/>
        </w:rPr>
        <w:t>：</w:t>
      </w:r>
      <w:r w:rsidRPr="00360DF1">
        <w:rPr>
          <w:rFonts w:ascii="Adobe 仿宋 Std R" w:eastAsia="Adobe 黑体 Std R" w:hAnsi="Adobe 仿宋 Std R" w:hint="eastAsia"/>
        </w:rPr>
        <w:t>浮标式平台应选址在监测现场水体汇流处，根据当地水位变化情况，选择水深合适、水下地形平坦的位置。平台能在水平流速不大于</w:t>
      </w:r>
      <w:r w:rsidRPr="00360DF1">
        <w:rPr>
          <w:rFonts w:ascii="Adobe 仿宋 Std R" w:eastAsia="Adobe 黑体 Std R" w:hAnsi="Adobe 仿宋 Std R" w:hint="eastAsia"/>
        </w:rPr>
        <w:t xml:space="preserve"> 3.5m/s</w:t>
      </w:r>
      <w:r w:rsidRPr="00360DF1">
        <w:rPr>
          <w:rFonts w:ascii="Adobe 仿宋 Std R" w:eastAsia="Adobe 黑体 Std R" w:hAnsi="Adobe 仿宋 Std R" w:hint="eastAsia"/>
        </w:rPr>
        <w:t>、风速不大于</w:t>
      </w:r>
      <w:r w:rsidRPr="00360DF1">
        <w:rPr>
          <w:rFonts w:ascii="Adobe 仿宋 Std R" w:eastAsia="Adobe 黑体 Std R" w:hAnsi="Adobe 仿宋 Std R" w:hint="eastAsia"/>
        </w:rPr>
        <w:t xml:space="preserve"> 20.7 m/s</w:t>
      </w:r>
      <w:r w:rsidRPr="00360DF1">
        <w:rPr>
          <w:rFonts w:ascii="Adobe 仿宋 Std R" w:eastAsia="Adobe 黑体 Std R" w:hAnsi="Adobe 仿宋 Std R" w:hint="eastAsia"/>
        </w:rPr>
        <w:t>（</w:t>
      </w:r>
      <w:r w:rsidRPr="00360DF1">
        <w:rPr>
          <w:rFonts w:ascii="Adobe 仿宋 Std R" w:eastAsia="Adobe 黑体 Std R" w:hAnsi="Adobe 仿宋 Std R" w:hint="eastAsia"/>
        </w:rPr>
        <w:t xml:space="preserve">8 </w:t>
      </w:r>
      <w:r w:rsidRPr="00360DF1">
        <w:rPr>
          <w:rFonts w:ascii="Adobe 仿宋 Std R" w:eastAsia="Adobe 黑体 Std R" w:hAnsi="Adobe 仿宋 Std R" w:hint="eastAsia"/>
        </w:rPr>
        <w:t>级）环境下正常工作。浮标站不适用于寒区结冰水体。</w:t>
      </w:r>
    </w:p>
    <w:p w14:paraId="6DE23CE1" w14:textId="77777777" w:rsidR="001D7A3F" w:rsidRDefault="001D7A3F" w:rsidP="00C947BF">
      <w:pPr>
        <w:rPr>
          <w:rFonts w:ascii="Adobe 仿宋 Std R" w:eastAsia="Adobe 仿宋 Std R" w:hAnsi="Adobe 仿宋 Std R"/>
          <w:b/>
          <w:color w:val="00B050"/>
        </w:rPr>
      </w:pPr>
    </w:p>
    <w:p w14:paraId="15DE943B" w14:textId="1B46722F" w:rsidR="00C947BF" w:rsidRPr="00C947BF" w:rsidRDefault="00E100B0" w:rsidP="00C947BF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 w:hint="eastAsia"/>
          <w:b/>
          <w:color w:val="00B050"/>
        </w:rPr>
        <w:lastRenderedPageBreak/>
        <w:t>浮体</w:t>
      </w:r>
      <w:r w:rsidR="00C947BF" w:rsidRPr="00C947BF">
        <w:rPr>
          <w:rFonts w:ascii="Adobe 仿宋 Std R" w:eastAsia="Adobe 仿宋 Std R" w:hAnsi="Adobe 仿宋 Std R" w:hint="eastAsia"/>
          <w:b/>
          <w:color w:val="00B050"/>
        </w:rPr>
        <w:t>尺寸：</w:t>
      </w:r>
    </w:p>
    <w:p w14:paraId="16E945EC" w14:textId="77777777" w:rsidR="00584F2A" w:rsidRDefault="00CA536C" w:rsidP="009563D2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/>
          <w:b/>
          <w:noProof/>
          <w:color w:val="00B050"/>
        </w:rPr>
        <w:drawing>
          <wp:inline distT="0" distB="0" distL="0" distR="0" wp14:anchorId="3AE183D3" wp14:editId="788B139C">
            <wp:extent cx="4380865" cy="3260090"/>
            <wp:effectExtent l="0" t="0" r="635" b="0"/>
            <wp:docPr id="6" name="图片 6" descr="C:\Users\ADMINI~1\AppData\Local\Temp\15880702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8807021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21D7" w14:textId="77777777" w:rsidR="000C0414" w:rsidRDefault="000C0414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4E1AE3EF" w14:textId="77777777" w:rsidR="008D5DD4" w:rsidRDefault="000C0414" w:rsidP="009563D2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 w:hint="eastAsia"/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7C3F56" wp14:editId="5B967CDD">
                <wp:simplePos x="0" y="0"/>
                <wp:positionH relativeFrom="column">
                  <wp:posOffset>-133184</wp:posOffset>
                </wp:positionH>
                <wp:positionV relativeFrom="paragraph">
                  <wp:posOffset>331967</wp:posOffset>
                </wp:positionV>
                <wp:extent cx="5740234" cy="4516341"/>
                <wp:effectExtent l="57150" t="76200" r="70485" b="9398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234" cy="4516341"/>
                        </a:xfrm>
                        <a:prstGeom prst="roundRect">
                          <a:avLst/>
                        </a:prstGeom>
                        <a:noFill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8DA6A" id="圆角矩形 20" o:spid="_x0000_s1026" style="position:absolute;left:0;text-align:left;margin-left:-10.5pt;margin-top:26.15pt;width:452pt;height:3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" filled="f" strokecolor="#243f60 [1604]" strokeweight="2pt"/>
            </w:pict>
          </mc:Fallback>
        </mc:AlternateContent>
      </w:r>
      <w:r w:rsidR="003D6381">
        <w:rPr>
          <w:rFonts w:ascii="Adobe 仿宋 Std R" w:eastAsia="Adobe 仿宋 Std R" w:hAnsi="Adobe 仿宋 Std R" w:hint="eastAsia"/>
          <w:b/>
          <w:color w:val="00B050"/>
        </w:rPr>
        <w:t>系统</w:t>
      </w:r>
      <w:r w:rsidR="00263C88">
        <w:rPr>
          <w:rFonts w:ascii="Adobe 仿宋 Std R" w:eastAsia="Adobe 仿宋 Std R" w:hAnsi="Adobe 仿宋 Std R" w:hint="eastAsia"/>
          <w:b/>
          <w:color w:val="00B050"/>
        </w:rPr>
        <w:t>结构</w:t>
      </w:r>
      <w:r w:rsidR="003D6381">
        <w:rPr>
          <w:rFonts w:ascii="Adobe 仿宋 Std R" w:eastAsia="Adobe 仿宋 Std R" w:hAnsi="Adobe 仿宋 Std R" w:hint="eastAsia"/>
          <w:b/>
          <w:color w:val="00B050"/>
        </w:rPr>
        <w:t>图</w:t>
      </w:r>
      <w:r w:rsidR="008D5DD4" w:rsidRPr="008D5DD4">
        <w:rPr>
          <w:rFonts w:ascii="Adobe 仿宋 Std R" w:eastAsia="Adobe 仿宋 Std R" w:hAnsi="Adobe 仿宋 Std R" w:hint="eastAsia"/>
          <w:b/>
          <w:color w:val="00B050"/>
        </w:rPr>
        <w:t>：</w:t>
      </w:r>
    </w:p>
    <w:p w14:paraId="78A735D1" w14:textId="77777777" w:rsidR="00941D63" w:rsidRDefault="00221AB8" w:rsidP="009563D2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/>
          <w:b/>
          <w:noProof/>
          <w:color w:val="00B050"/>
        </w:rPr>
        <w:drawing>
          <wp:anchor distT="0" distB="0" distL="114300" distR="114300" simplePos="0" relativeHeight="251660288" behindDoc="0" locked="0" layoutInCell="1" allowOverlap="1" wp14:anchorId="37411416" wp14:editId="56AC55C0">
            <wp:simplePos x="0" y="0"/>
            <wp:positionH relativeFrom="column">
              <wp:posOffset>3635375</wp:posOffset>
            </wp:positionH>
            <wp:positionV relativeFrom="paragraph">
              <wp:posOffset>191135</wp:posOffset>
            </wp:positionV>
            <wp:extent cx="1177290" cy="1358265"/>
            <wp:effectExtent l="0" t="0" r="0" b="0"/>
            <wp:wrapNone/>
            <wp:docPr id="10" name="图片 10" descr="F:\浮标图片\RT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浮标图片\RTU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仿宋 Std R" w:eastAsia="Adobe 仿宋 Std R" w:hAnsi="Adobe 仿宋 Std R"/>
          <w:b/>
          <w:noProof/>
          <w:color w:val="00B050"/>
        </w:rPr>
        <w:drawing>
          <wp:anchor distT="0" distB="0" distL="114300" distR="114300" simplePos="0" relativeHeight="251658240" behindDoc="0" locked="0" layoutInCell="1" allowOverlap="1" wp14:anchorId="2C6284B6" wp14:editId="5A8A0B6A">
            <wp:simplePos x="0" y="0"/>
            <wp:positionH relativeFrom="column">
              <wp:posOffset>718</wp:posOffset>
            </wp:positionH>
            <wp:positionV relativeFrom="paragraph">
              <wp:posOffset>85090</wp:posOffset>
            </wp:positionV>
            <wp:extent cx="2265680" cy="3947160"/>
            <wp:effectExtent l="0" t="0" r="1270" b="0"/>
            <wp:wrapNone/>
            <wp:docPr id="5" name="图片 5" descr="F:\浮标图片\1@凡科快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浮标图片\1@凡科快图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885A4" w14:textId="77777777" w:rsidR="00793652" w:rsidRDefault="00376FCB" w:rsidP="009563D2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 w:hint="eastAsia"/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E4BE6A" wp14:editId="6E69F1B3">
                <wp:simplePos x="0" y="0"/>
                <wp:positionH relativeFrom="column">
                  <wp:posOffset>2005330</wp:posOffset>
                </wp:positionH>
                <wp:positionV relativeFrom="paragraph">
                  <wp:posOffset>222885</wp:posOffset>
                </wp:positionV>
                <wp:extent cx="1709420" cy="722630"/>
                <wp:effectExtent l="57150" t="38100" r="43180" b="172720"/>
                <wp:wrapNone/>
                <wp:docPr id="7" name="曲线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709420" cy="72263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E297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曲线连接符 7" o:spid="_x0000_s1026" type="#_x0000_t38" style="position:absolute;left:0;text-align:left;margin-left:157.9pt;margin-top:17.55pt;width:134.6pt;height:56.9pt;rotation:18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" adj="10800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44BBC204" w14:textId="77777777" w:rsidR="00185E97" w:rsidRDefault="00CA6071" w:rsidP="009563D2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 w:hint="eastAsia"/>
          <w:b/>
          <w:color w:val="00B050"/>
        </w:rPr>
        <w:t xml:space="preserve">                                  </w:t>
      </w:r>
    </w:p>
    <w:p w14:paraId="720EDA55" w14:textId="77777777" w:rsidR="000C0414" w:rsidRDefault="00CA6071" w:rsidP="00CA6071">
      <w:pPr>
        <w:jc w:val="center"/>
      </w:pPr>
      <w:r>
        <w:rPr>
          <w:rFonts w:hint="eastAsia"/>
        </w:rPr>
        <w:t xml:space="preserve">           </w:t>
      </w:r>
      <w:r w:rsidR="00A111C7">
        <w:rPr>
          <w:rFonts w:hint="eastAsia"/>
        </w:rPr>
        <w:t xml:space="preserve">                        </w:t>
      </w:r>
      <w:r>
        <w:rPr>
          <w:rFonts w:hint="eastAsia"/>
        </w:rPr>
        <w:t xml:space="preserve"> </w:t>
      </w:r>
      <w:r w:rsidR="00A111C7">
        <w:rPr>
          <w:rFonts w:hint="eastAsia"/>
        </w:rPr>
        <w:t xml:space="preserve">  </w:t>
      </w:r>
    </w:p>
    <w:p w14:paraId="3EDAE8A3" w14:textId="77777777" w:rsidR="00221AB8" w:rsidRDefault="000C0414" w:rsidP="00CA6071">
      <w:pPr>
        <w:jc w:val="center"/>
      </w:pPr>
      <w:r>
        <w:rPr>
          <w:rFonts w:hint="eastAsia"/>
        </w:rPr>
        <w:t xml:space="preserve">                                    </w:t>
      </w:r>
    </w:p>
    <w:p w14:paraId="437C25AD" w14:textId="77777777" w:rsidR="00E92D29" w:rsidRDefault="00376FCB" w:rsidP="00CA6071">
      <w:pPr>
        <w:jc w:val="center"/>
      </w:pPr>
      <w:r>
        <w:rPr>
          <w:rFonts w:ascii="Adobe 仿宋 Std R" w:eastAsia="Adobe 仿宋 Std R" w:hAnsi="Adobe 仿宋 Std R"/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6A5058" wp14:editId="719791FE">
                <wp:simplePos x="0" y="0"/>
                <wp:positionH relativeFrom="column">
                  <wp:posOffset>2052872</wp:posOffset>
                </wp:positionH>
                <wp:positionV relativeFrom="paragraph">
                  <wp:posOffset>135309</wp:posOffset>
                </wp:positionV>
                <wp:extent cx="1987825" cy="803081"/>
                <wp:effectExtent l="0" t="114300" r="50800" b="92710"/>
                <wp:wrapNone/>
                <wp:docPr id="9" name="曲线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987825" cy="803081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1E166" id="曲线连接符 9" o:spid="_x0000_s1026" type="#_x0000_t38" style="position:absolute;left:0;text-align:left;margin-left:161.65pt;margin-top:10.65pt;width:156.5pt;height:63.2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" adj="10800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21AB8">
        <w:rPr>
          <w:rFonts w:hint="eastAsia"/>
        </w:rPr>
        <w:t xml:space="preserve">                                             </w:t>
      </w:r>
    </w:p>
    <w:p w14:paraId="7A70AC55" w14:textId="77777777" w:rsidR="00E92D29" w:rsidRDefault="00E92D29" w:rsidP="00CA6071">
      <w:pPr>
        <w:jc w:val="center"/>
      </w:pPr>
    </w:p>
    <w:p w14:paraId="6AEC744C" w14:textId="77777777" w:rsidR="00E92D29" w:rsidRDefault="00E92D29" w:rsidP="00CA6071">
      <w:pPr>
        <w:jc w:val="center"/>
      </w:pPr>
    </w:p>
    <w:p w14:paraId="6F1B957F" w14:textId="60E769BD" w:rsidR="00CA6071" w:rsidRPr="00A111C7" w:rsidRDefault="00E92D29" w:rsidP="00CA6071">
      <w:pPr>
        <w:jc w:val="center"/>
        <w:rPr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630080" behindDoc="1" locked="0" layoutInCell="1" allowOverlap="1" wp14:anchorId="392881AC" wp14:editId="07A0FD05">
            <wp:simplePos x="0" y="0"/>
            <wp:positionH relativeFrom="column">
              <wp:posOffset>3066001</wp:posOffset>
            </wp:positionH>
            <wp:positionV relativeFrom="paragraph">
              <wp:posOffset>146878</wp:posOffset>
            </wp:positionV>
            <wp:extent cx="187325" cy="1469390"/>
            <wp:effectExtent l="0" t="0" r="3175" b="0"/>
            <wp:wrapNone/>
            <wp:docPr id="15" name="图片 15" descr="F:\浮标图片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浮标图片\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>
        <w:t xml:space="preserve">                                              </w:t>
      </w:r>
      <w:r w:rsidR="00A111C7" w:rsidRPr="00A111C7">
        <w:rPr>
          <w:rFonts w:hint="eastAsia"/>
          <w:b/>
        </w:rPr>
        <w:t>采集终端：</w:t>
      </w:r>
      <w:r w:rsidR="00A111C7" w:rsidRPr="00A111C7">
        <w:rPr>
          <w:rFonts w:hint="eastAsia"/>
          <w:b/>
        </w:rPr>
        <w:t>SFR-C4-WP</w:t>
      </w:r>
      <w:r w:rsidR="00A111C7" w:rsidRPr="00A111C7">
        <w:rPr>
          <w:rFonts w:hint="eastAsia"/>
          <w:b/>
        </w:rPr>
        <w:t>型</w:t>
      </w:r>
    </w:p>
    <w:p w14:paraId="104312A4" w14:textId="0B2D5D31" w:rsidR="00185E97" w:rsidRPr="00CA6071" w:rsidRDefault="00E92D29" w:rsidP="009563D2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/>
          <w:b/>
          <w:noProof/>
          <w:color w:val="00B050"/>
        </w:rPr>
        <w:drawing>
          <wp:anchor distT="0" distB="0" distL="114300" distR="114300" simplePos="0" relativeHeight="251692544" behindDoc="1" locked="0" layoutInCell="1" allowOverlap="1" wp14:anchorId="0C1DD954" wp14:editId="3CECCA89">
            <wp:simplePos x="0" y="0"/>
            <wp:positionH relativeFrom="column">
              <wp:posOffset>4879119</wp:posOffset>
            </wp:positionH>
            <wp:positionV relativeFrom="paragraph">
              <wp:posOffset>37465</wp:posOffset>
            </wp:positionV>
            <wp:extent cx="258445" cy="1366520"/>
            <wp:effectExtent l="0" t="0" r="8255" b="5080"/>
            <wp:wrapNone/>
            <wp:docPr id="19" name="图片 19" descr="F:\浮标图片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浮标图片\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44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仿宋 Std R" w:eastAsia="Adobe 仿宋 Std R" w:hAnsi="Adobe 仿宋 Std R"/>
          <w:b/>
          <w:noProof/>
          <w:color w:val="00B050"/>
        </w:rPr>
        <w:drawing>
          <wp:anchor distT="0" distB="0" distL="114300" distR="114300" simplePos="0" relativeHeight="251678208" behindDoc="1" locked="0" layoutInCell="1" allowOverlap="1" wp14:anchorId="2624FBBC" wp14:editId="733A4448">
            <wp:simplePos x="0" y="0"/>
            <wp:positionH relativeFrom="column">
              <wp:posOffset>4381583</wp:posOffset>
            </wp:positionH>
            <wp:positionV relativeFrom="paragraph">
              <wp:posOffset>173990</wp:posOffset>
            </wp:positionV>
            <wp:extent cx="340360" cy="1241425"/>
            <wp:effectExtent l="0" t="0" r="2540" b="0"/>
            <wp:wrapNone/>
            <wp:docPr id="18" name="图片 18" descr="F:\浮标图片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浮标图片\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36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仿宋 Std R" w:eastAsia="Adobe 仿宋 Std R" w:hAnsi="Adobe 仿宋 Std R"/>
          <w:b/>
          <w:noProof/>
          <w:color w:val="00B050"/>
        </w:rPr>
        <w:drawing>
          <wp:anchor distT="0" distB="0" distL="114300" distR="114300" simplePos="0" relativeHeight="251648512" behindDoc="1" locked="0" layoutInCell="1" allowOverlap="1" wp14:anchorId="11E83769" wp14:editId="0D518F64">
            <wp:simplePos x="0" y="0"/>
            <wp:positionH relativeFrom="column">
              <wp:posOffset>3438995</wp:posOffset>
            </wp:positionH>
            <wp:positionV relativeFrom="paragraph">
              <wp:posOffset>37078</wp:posOffset>
            </wp:positionV>
            <wp:extent cx="360045" cy="1381125"/>
            <wp:effectExtent l="0" t="0" r="1905" b="9525"/>
            <wp:wrapNone/>
            <wp:docPr id="16" name="图片 16" descr="F:\浮标图片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浮标图片\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004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EC776" w14:textId="58BAC8C9" w:rsidR="00185E97" w:rsidRDefault="00E92D29" w:rsidP="009563D2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/>
          <w:b/>
          <w:noProof/>
          <w:color w:val="00B050"/>
        </w:rPr>
        <w:drawing>
          <wp:anchor distT="0" distB="0" distL="114300" distR="114300" simplePos="0" relativeHeight="251657728" behindDoc="1" locked="0" layoutInCell="1" allowOverlap="1" wp14:anchorId="38BE03EA" wp14:editId="7B15BC93">
            <wp:simplePos x="0" y="0"/>
            <wp:positionH relativeFrom="column">
              <wp:posOffset>3958369</wp:posOffset>
            </wp:positionH>
            <wp:positionV relativeFrom="paragraph">
              <wp:posOffset>31695</wp:posOffset>
            </wp:positionV>
            <wp:extent cx="298450" cy="1191895"/>
            <wp:effectExtent l="0" t="0" r="6350" b="8255"/>
            <wp:wrapNone/>
            <wp:docPr id="17" name="图片 17" descr="F:\浮标图片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浮标图片\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45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6E850" w14:textId="29453ADA" w:rsidR="00185E97" w:rsidRDefault="00185E97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5F2B1502" w14:textId="77777777" w:rsidR="00185E97" w:rsidRDefault="00185E97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12D1E6AA" w14:textId="77777777" w:rsidR="00185E97" w:rsidRDefault="00185E97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571A2114" w14:textId="77777777" w:rsidR="00E92D29" w:rsidRDefault="00A111C7" w:rsidP="009563D2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 w:hint="eastAsia"/>
          <w:b/>
          <w:color w:val="00B050"/>
        </w:rPr>
        <w:t xml:space="preserve">                                           </w:t>
      </w:r>
    </w:p>
    <w:p w14:paraId="16376380" w14:textId="77777777" w:rsidR="00E92D29" w:rsidRDefault="00E92D29" w:rsidP="009563D2">
      <w:pPr>
        <w:rPr>
          <w:rFonts w:ascii="Adobe 仿宋 Std R" w:eastAsia="Adobe 仿宋 Std R" w:hAnsi="Adobe 仿宋 Std R"/>
          <w:b/>
          <w:color w:val="00B050"/>
        </w:rPr>
      </w:pPr>
    </w:p>
    <w:p w14:paraId="198AC1AE" w14:textId="665CCE5B" w:rsidR="00185E97" w:rsidRDefault="00A769FE" w:rsidP="00E92D29">
      <w:pPr>
        <w:ind w:left="4618"/>
        <w:rPr>
          <w:rFonts w:ascii="Adobe 黑体 Std R" w:eastAsia="Adobe 黑体 Std R" w:hAnsi="Adobe 黑体 Std R"/>
          <w:b/>
        </w:rPr>
      </w:pPr>
      <w:r>
        <w:rPr>
          <w:rFonts w:ascii="Adobe 仿宋 Std R" w:eastAsia="Adobe 仿宋 Std R" w:hAnsi="Adobe 仿宋 Std R" w:hint="eastAsia"/>
          <w:b/>
          <w:color w:val="00B050"/>
        </w:rPr>
        <w:t xml:space="preserve"> </w:t>
      </w:r>
      <w:r w:rsidR="00F274E0">
        <w:rPr>
          <w:rFonts w:ascii="Adobe 黑体 Std R" w:eastAsia="Adobe 黑体 Std R" w:hAnsi="Adobe 黑体 Std R" w:hint="eastAsia"/>
          <w:b/>
        </w:rPr>
        <w:t>余氯</w:t>
      </w:r>
      <w:r w:rsidR="00A111C7" w:rsidRPr="004C1513">
        <w:rPr>
          <w:rFonts w:ascii="Adobe 黑体 Std R" w:eastAsia="Adobe 黑体 Std R" w:hAnsi="Adobe 黑体 Std R" w:hint="eastAsia"/>
          <w:b/>
        </w:rPr>
        <w:t>、</w:t>
      </w:r>
      <w:r>
        <w:rPr>
          <w:rFonts w:ascii="Adobe 黑体 Std R" w:eastAsia="Adobe 黑体 Std R" w:hAnsi="Adobe 黑体 Std R" w:hint="eastAsia"/>
          <w:b/>
        </w:rPr>
        <w:t>PH值</w:t>
      </w:r>
      <w:r w:rsidR="00A111C7" w:rsidRPr="004C1513">
        <w:rPr>
          <w:rFonts w:ascii="Adobe 黑体 Std R" w:eastAsia="Adobe 黑体 Std R" w:hAnsi="Adobe 黑体 Std R" w:hint="eastAsia"/>
          <w:b/>
        </w:rPr>
        <w:t>、电导率、浊度、</w:t>
      </w:r>
      <w:r>
        <w:rPr>
          <w:rFonts w:ascii="Adobe 黑体 Std R" w:eastAsia="Adobe 黑体 Std R" w:hAnsi="Adobe 黑体 Std R" w:hint="eastAsia"/>
          <w:b/>
        </w:rPr>
        <w:t>溶解氧</w:t>
      </w:r>
    </w:p>
    <w:p w14:paraId="116563AF" w14:textId="44E6D8FF" w:rsidR="00E92D29" w:rsidRDefault="00E92D29" w:rsidP="00E92D29">
      <w:pPr>
        <w:ind w:left="4618"/>
        <w:rPr>
          <w:rFonts w:ascii="Adobe 黑体 Std R" w:eastAsia="Adobe 黑体 Std R" w:hAnsi="Adobe 黑体 Std R"/>
          <w:b/>
        </w:rPr>
      </w:pPr>
    </w:p>
    <w:p w14:paraId="671F90DE" w14:textId="41057382" w:rsidR="00E92D29" w:rsidRDefault="00E92D29" w:rsidP="00E92D29">
      <w:pPr>
        <w:ind w:left="4618"/>
        <w:rPr>
          <w:rFonts w:ascii="Adobe 黑体 Std R" w:eastAsia="Adobe 黑体 Std R" w:hAnsi="Adobe 黑体 Std R"/>
          <w:b/>
        </w:rPr>
      </w:pPr>
    </w:p>
    <w:p w14:paraId="092D1A6C" w14:textId="225B4CB2" w:rsidR="00E92D29" w:rsidRDefault="00E92D29" w:rsidP="00E92D29">
      <w:pPr>
        <w:ind w:left="4618"/>
        <w:rPr>
          <w:rFonts w:ascii="Adobe 黑体 Std R" w:eastAsia="Adobe 黑体 Std R" w:hAnsi="Adobe 黑体 Std R"/>
          <w:b/>
        </w:rPr>
      </w:pPr>
    </w:p>
    <w:p w14:paraId="239A09A1" w14:textId="77777777" w:rsidR="00E92D29" w:rsidRPr="004C1513" w:rsidRDefault="00E92D29" w:rsidP="00E92D29">
      <w:pPr>
        <w:ind w:left="4618"/>
        <w:rPr>
          <w:rFonts w:ascii="Adobe 仿宋 Std R" w:eastAsia="Adobe 仿宋 Std R" w:hAnsi="Adobe 仿宋 Std R"/>
          <w:b/>
          <w:color w:val="00B050"/>
        </w:rPr>
      </w:pPr>
    </w:p>
    <w:p w14:paraId="7B34F358" w14:textId="77777777" w:rsidR="007433E2" w:rsidRDefault="00A870B6" w:rsidP="007433E2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 w:hint="eastAsia"/>
          <w:b/>
          <w:color w:val="00B050"/>
        </w:rPr>
        <w:t>RTU</w:t>
      </w:r>
      <w:r w:rsidR="007433E2" w:rsidRPr="00E13B95">
        <w:rPr>
          <w:rFonts w:ascii="Adobe 仿宋 Std R" w:eastAsia="Adobe 仿宋 Std R" w:hAnsi="Adobe 仿宋 Std R" w:hint="eastAsia"/>
          <w:b/>
          <w:color w:val="00B050"/>
        </w:rPr>
        <w:t>技术参数：</w:t>
      </w:r>
    </w:p>
    <w:tbl>
      <w:tblPr>
        <w:tblStyle w:val="-5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287"/>
      </w:tblGrid>
      <w:tr w:rsidR="007433E2" w:rsidRPr="00397EBC" w14:paraId="7640B548" w14:textId="77777777" w:rsidTr="00695D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9686D95" w14:textId="77777777" w:rsidR="007433E2" w:rsidRPr="007433E2" w:rsidRDefault="007433E2" w:rsidP="00695D26">
            <w:pPr>
              <w:rPr>
                <w:rFonts w:eastAsia="Adobe 黑体 Std R"/>
                <w:bCs w:val="0"/>
                <w:color w:val="auto"/>
              </w:rPr>
            </w:pPr>
            <w:r w:rsidRPr="007433E2">
              <w:rPr>
                <w:rFonts w:eastAsia="Adobe 黑体 Std R" w:hint="eastAsia"/>
                <w:bCs w:val="0"/>
                <w:color w:val="auto"/>
              </w:rPr>
              <w:t>SFR-C4-WP</w:t>
            </w:r>
            <w:r w:rsidRPr="007433E2">
              <w:rPr>
                <w:rFonts w:eastAsia="Adobe 黑体 Std R" w:hint="eastAsia"/>
                <w:bCs w:val="0"/>
                <w:color w:val="auto"/>
              </w:rPr>
              <w:t>防水型低功耗</w:t>
            </w:r>
            <w:r w:rsidRPr="007433E2">
              <w:rPr>
                <w:rFonts w:eastAsia="Adobe 黑体 Std R" w:hint="eastAsia"/>
                <w:bCs w:val="0"/>
                <w:color w:val="auto"/>
              </w:rPr>
              <w:t>RTU</w:t>
            </w:r>
            <w:r w:rsidRPr="007433E2">
              <w:rPr>
                <w:rFonts w:eastAsia="Adobe 黑体 Std R" w:hint="eastAsia"/>
                <w:bCs w:val="0"/>
                <w:color w:val="auto"/>
              </w:rPr>
              <w:t>测控终端</w:t>
            </w:r>
          </w:p>
        </w:tc>
      </w:tr>
      <w:tr w:rsidR="007433E2" w:rsidRPr="00397EBC" w14:paraId="54F6AE55" w14:textId="77777777" w:rsidTr="0069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B77884A" w14:textId="77777777" w:rsidR="007433E2" w:rsidRPr="00FE3CAE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显示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3B43F8C" w14:textId="77777777" w:rsidR="007433E2" w:rsidRPr="00FE3CAE" w:rsidRDefault="007433E2" w:rsidP="00B77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1</w:t>
            </w:r>
            <w:r>
              <w:rPr>
                <w:rFonts w:eastAsia="Adobe 黑体 Std R"/>
                <w:color w:val="auto"/>
              </w:rPr>
              <w:t>92</w:t>
            </w:r>
            <w:r w:rsidRPr="00FE3CAE">
              <w:rPr>
                <w:rFonts w:eastAsia="Adobe 黑体 Std R" w:hint="eastAsia"/>
                <w:color w:val="auto"/>
              </w:rPr>
              <w:t>64</w:t>
            </w:r>
            <w:r>
              <w:rPr>
                <w:rFonts w:eastAsia="Adobe 黑体 Std R" w:hint="eastAsia"/>
                <w:color w:val="auto"/>
              </w:rPr>
              <w:t>汉字图形</w:t>
            </w:r>
            <w:r w:rsidRPr="00FE3CAE">
              <w:rPr>
                <w:rFonts w:eastAsia="Adobe 黑体 Std R" w:hint="eastAsia"/>
                <w:color w:val="auto"/>
              </w:rPr>
              <w:t>液晶</w:t>
            </w:r>
          </w:p>
        </w:tc>
      </w:tr>
      <w:tr w:rsidR="007433E2" w:rsidRPr="00397EBC" w14:paraId="6EC880BF" w14:textId="77777777" w:rsidTr="00695D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168ACFDE" w14:textId="77777777" w:rsidR="007433E2" w:rsidRPr="00FE3CAE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串口</w:t>
            </w:r>
          </w:p>
        </w:tc>
        <w:tc>
          <w:tcPr>
            <w:tcW w:w="6287" w:type="dxa"/>
            <w:vAlign w:val="center"/>
          </w:tcPr>
          <w:p w14:paraId="66553B15" w14:textId="77777777" w:rsidR="007433E2" w:rsidRPr="00FE3CAE" w:rsidRDefault="007433E2" w:rsidP="00B77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3</w:t>
            </w:r>
            <w:r w:rsidRPr="00FE3CAE">
              <w:rPr>
                <w:rFonts w:eastAsia="Adobe 黑体 Std R" w:hint="eastAsia"/>
                <w:color w:val="auto"/>
              </w:rPr>
              <w:t>路</w:t>
            </w:r>
            <w:r w:rsidRPr="00FE3CAE">
              <w:rPr>
                <w:rFonts w:eastAsia="Adobe 黑体 Std R" w:hint="eastAsia"/>
                <w:color w:val="auto"/>
              </w:rPr>
              <w:t>RS232</w:t>
            </w:r>
            <w:r w:rsidRPr="00FE3CAE">
              <w:rPr>
                <w:rFonts w:eastAsia="Adobe 黑体 Std R" w:hint="eastAsia"/>
                <w:color w:val="auto"/>
              </w:rPr>
              <w:t>串口，</w:t>
            </w:r>
            <w:r w:rsidRPr="00FE3CAE">
              <w:rPr>
                <w:rFonts w:eastAsia="Adobe 黑体 Std R" w:hint="eastAsia"/>
                <w:color w:val="auto"/>
              </w:rPr>
              <w:t>1</w:t>
            </w:r>
            <w:r w:rsidRPr="00FE3CAE">
              <w:rPr>
                <w:rFonts w:eastAsia="Adobe 黑体 Std R" w:hint="eastAsia"/>
                <w:color w:val="auto"/>
              </w:rPr>
              <w:t>路</w:t>
            </w:r>
            <w:r w:rsidRPr="00FE3CAE">
              <w:rPr>
                <w:rFonts w:eastAsia="Adobe 黑体 Std R" w:hint="eastAsia"/>
                <w:color w:val="auto"/>
              </w:rPr>
              <w:t>RS485</w:t>
            </w:r>
            <w:r w:rsidRPr="00FE3CAE">
              <w:rPr>
                <w:rFonts w:eastAsia="Adobe 黑体 Std R" w:hint="eastAsia"/>
                <w:color w:val="auto"/>
              </w:rPr>
              <w:t>采集串口</w:t>
            </w:r>
          </w:p>
        </w:tc>
      </w:tr>
      <w:tr w:rsidR="007433E2" w:rsidRPr="00397EBC" w14:paraId="680F5528" w14:textId="77777777" w:rsidTr="0069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D0023B6" w14:textId="77777777" w:rsidR="007433E2" w:rsidRPr="00FE3CAE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AI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966CE91" w14:textId="77777777" w:rsidR="007433E2" w:rsidRPr="00FE3CAE" w:rsidRDefault="007433E2" w:rsidP="00B77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2</w:t>
            </w:r>
            <w:r w:rsidRPr="00FE3CAE">
              <w:rPr>
                <w:rFonts w:eastAsia="Adobe 黑体 Std R" w:hint="eastAsia"/>
                <w:color w:val="auto"/>
              </w:rPr>
              <w:t>路</w:t>
            </w:r>
            <w:r w:rsidRPr="00FE3CAE">
              <w:rPr>
                <w:rFonts w:eastAsia="Adobe 黑体 Std R" w:hint="eastAsia"/>
                <w:color w:val="auto"/>
              </w:rPr>
              <w:t>(4-20mA/0-5V/0-10V)</w:t>
            </w:r>
          </w:p>
        </w:tc>
      </w:tr>
      <w:tr w:rsidR="007433E2" w:rsidRPr="00397EBC" w14:paraId="38882664" w14:textId="77777777" w:rsidTr="00695D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2F42E07C" w14:textId="77777777" w:rsidR="007433E2" w:rsidRPr="00FE3CAE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DI/PI</w:t>
            </w:r>
          </w:p>
        </w:tc>
        <w:tc>
          <w:tcPr>
            <w:tcW w:w="6287" w:type="dxa"/>
            <w:vAlign w:val="center"/>
          </w:tcPr>
          <w:p w14:paraId="33AABFAD" w14:textId="77777777" w:rsidR="007433E2" w:rsidRPr="00FE3CAE" w:rsidRDefault="007433E2" w:rsidP="00B77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4</w:t>
            </w:r>
            <w:r w:rsidRPr="00FE3CAE">
              <w:rPr>
                <w:rFonts w:eastAsia="Adobe 黑体 Std R" w:hint="eastAsia"/>
                <w:color w:val="auto"/>
              </w:rPr>
              <w:t>路</w:t>
            </w:r>
            <w:r w:rsidRPr="00FE3CAE">
              <w:rPr>
                <w:rFonts w:eastAsia="Adobe 黑体 Std R" w:hint="eastAsia"/>
                <w:color w:val="auto"/>
              </w:rPr>
              <w:t>DI(</w:t>
            </w:r>
            <w:r w:rsidRPr="00FE3CAE">
              <w:rPr>
                <w:rFonts w:eastAsia="Adobe 黑体 Std R" w:hint="eastAsia"/>
                <w:color w:val="auto"/>
              </w:rPr>
              <w:t>无源接点</w:t>
            </w:r>
            <w:r w:rsidRPr="00FE3CAE">
              <w:rPr>
                <w:rFonts w:eastAsia="Adobe 黑体 Std R" w:hint="eastAsia"/>
                <w:color w:val="auto"/>
              </w:rPr>
              <w:t>), 2</w:t>
            </w:r>
            <w:r w:rsidRPr="00FE3CAE">
              <w:rPr>
                <w:rFonts w:eastAsia="Adobe 黑体 Std R" w:hint="eastAsia"/>
                <w:color w:val="auto"/>
              </w:rPr>
              <w:t>路</w:t>
            </w:r>
            <w:r w:rsidRPr="00FE3CAE">
              <w:rPr>
                <w:rFonts w:eastAsia="Adobe 黑体 Std R" w:hint="eastAsia"/>
                <w:color w:val="auto"/>
              </w:rPr>
              <w:t>PI(</w:t>
            </w:r>
            <w:r w:rsidRPr="00FE3CAE">
              <w:rPr>
                <w:rFonts w:eastAsia="Adobe 黑体 Std R" w:hint="eastAsia"/>
                <w:color w:val="auto"/>
              </w:rPr>
              <w:t>无源接点</w:t>
            </w:r>
            <w:r w:rsidRPr="00FE3CAE">
              <w:rPr>
                <w:rFonts w:eastAsia="Adobe 黑体 Std R" w:hint="eastAsia"/>
                <w:color w:val="auto"/>
              </w:rPr>
              <w:t>)</w:t>
            </w:r>
          </w:p>
        </w:tc>
      </w:tr>
      <w:tr w:rsidR="007433E2" w:rsidRPr="00397EBC" w14:paraId="5C59C31D" w14:textId="77777777" w:rsidTr="0069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A359C4C" w14:textId="77777777" w:rsidR="007433E2" w:rsidRPr="008E6CA1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 w:rsidRPr="008E6CA1">
              <w:rPr>
                <w:rFonts w:eastAsia="Adobe 黑体 Std R" w:hint="eastAsia"/>
                <w:b w:val="0"/>
                <w:bCs w:val="0"/>
                <w:color w:val="auto"/>
              </w:rPr>
              <w:t>DO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5BA04DF" w14:textId="77777777" w:rsidR="007433E2" w:rsidRPr="008E6CA1" w:rsidRDefault="007433E2" w:rsidP="00B77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b/>
                <w:bCs/>
                <w:color w:val="auto"/>
              </w:rPr>
            </w:pPr>
            <w:r w:rsidRPr="00360114">
              <w:rPr>
                <w:rFonts w:eastAsia="Adobe 黑体 Std R" w:hint="eastAsia"/>
                <w:color w:val="auto"/>
              </w:rPr>
              <w:t>2</w:t>
            </w:r>
            <w:r w:rsidRPr="00360114">
              <w:rPr>
                <w:rFonts w:eastAsia="Adobe 黑体 Std R" w:hint="eastAsia"/>
                <w:color w:val="auto"/>
              </w:rPr>
              <w:t>路（继电器输出）</w:t>
            </w:r>
          </w:p>
        </w:tc>
      </w:tr>
      <w:tr w:rsidR="007433E2" w:rsidRPr="00397EBC" w14:paraId="13DD13CA" w14:textId="77777777" w:rsidTr="00695D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7A9F2325" w14:textId="77777777" w:rsidR="007433E2" w:rsidRPr="008E6CA1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 w:rsidRPr="008E6CA1">
              <w:rPr>
                <w:rFonts w:eastAsia="Adobe 黑体 Std R" w:hint="eastAsia"/>
                <w:b w:val="0"/>
                <w:bCs w:val="0"/>
                <w:color w:val="auto"/>
              </w:rPr>
              <w:t>格雷码输</w:t>
            </w:r>
            <w:r>
              <w:rPr>
                <w:rFonts w:eastAsia="Adobe 黑体 Std R" w:hint="eastAsia"/>
                <w:b w:val="0"/>
                <w:bCs w:val="0"/>
                <w:color w:val="auto"/>
              </w:rPr>
              <w:t>入</w:t>
            </w:r>
          </w:p>
        </w:tc>
        <w:tc>
          <w:tcPr>
            <w:tcW w:w="6287" w:type="dxa"/>
            <w:vAlign w:val="center"/>
          </w:tcPr>
          <w:p w14:paraId="46144D0F" w14:textId="77777777" w:rsidR="007433E2" w:rsidRPr="008E6CA1" w:rsidRDefault="007433E2" w:rsidP="00B77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8E6CA1">
              <w:rPr>
                <w:rFonts w:eastAsia="Adobe 黑体 Std R" w:hint="eastAsia"/>
                <w:color w:val="auto"/>
              </w:rPr>
              <w:t>2</w:t>
            </w:r>
            <w:r w:rsidRPr="008E6CA1">
              <w:rPr>
                <w:rFonts w:eastAsia="Adobe 黑体 Std R" w:hint="eastAsia"/>
                <w:color w:val="auto"/>
              </w:rPr>
              <w:t>路</w:t>
            </w:r>
            <w:r w:rsidRPr="00FE3CAE">
              <w:rPr>
                <w:rFonts w:eastAsia="Adobe 黑体 Std R" w:hint="eastAsia"/>
                <w:color w:val="auto"/>
              </w:rPr>
              <w:t>(</w:t>
            </w:r>
            <w:r w:rsidRPr="00FE3CAE">
              <w:rPr>
                <w:rFonts w:eastAsia="Adobe 黑体 Std R" w:hint="eastAsia"/>
                <w:color w:val="auto"/>
              </w:rPr>
              <w:t>无源接点</w:t>
            </w:r>
            <w:r w:rsidRPr="00FE3CAE">
              <w:rPr>
                <w:rFonts w:eastAsia="Adobe 黑体 Std R" w:hint="eastAsia"/>
                <w:color w:val="auto"/>
              </w:rPr>
              <w:t>)</w:t>
            </w:r>
          </w:p>
        </w:tc>
      </w:tr>
      <w:tr w:rsidR="007433E2" w:rsidRPr="00397EBC" w14:paraId="3CBCAB1A" w14:textId="77777777" w:rsidTr="0069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34CEFF8" w14:textId="77777777" w:rsidR="007433E2" w:rsidRPr="00FE3CAE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通信方式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99ED0CA" w14:textId="77777777" w:rsidR="007433E2" w:rsidRPr="00FE3CAE" w:rsidRDefault="007433E2" w:rsidP="00B77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GPRS</w:t>
            </w:r>
            <w:r w:rsidRPr="00FE3CAE">
              <w:rPr>
                <w:rFonts w:eastAsia="Adobe 黑体 Std R" w:hint="eastAsia"/>
                <w:color w:val="auto"/>
              </w:rPr>
              <w:t>、</w:t>
            </w:r>
            <w:r w:rsidRPr="00FE3CAE">
              <w:rPr>
                <w:rFonts w:eastAsia="Adobe 黑体 Std R" w:hint="eastAsia"/>
                <w:color w:val="auto"/>
              </w:rPr>
              <w:t>CDMA</w:t>
            </w:r>
            <w:r w:rsidRPr="00FE3CAE">
              <w:rPr>
                <w:rFonts w:eastAsia="Adobe 黑体 Std R" w:hint="eastAsia"/>
                <w:color w:val="auto"/>
              </w:rPr>
              <w:t>、</w:t>
            </w:r>
            <w:r w:rsidRPr="00FE3CAE">
              <w:rPr>
                <w:rFonts w:eastAsia="Adobe 黑体 Std R" w:hint="eastAsia"/>
                <w:color w:val="auto"/>
              </w:rPr>
              <w:t>4G</w:t>
            </w:r>
            <w:r w:rsidRPr="00FE3CAE">
              <w:rPr>
                <w:rFonts w:eastAsia="Adobe 黑体 Std R" w:hint="eastAsia"/>
                <w:color w:val="auto"/>
              </w:rPr>
              <w:t>、北斗卫星、超短波、电缆直连</w:t>
            </w:r>
          </w:p>
        </w:tc>
      </w:tr>
      <w:tr w:rsidR="007433E2" w:rsidRPr="00397EBC" w14:paraId="5156F48F" w14:textId="77777777" w:rsidTr="00695D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2CFCD67E" w14:textId="77777777" w:rsidR="007433E2" w:rsidRPr="00FE3CAE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设参方式</w:t>
            </w:r>
          </w:p>
        </w:tc>
        <w:tc>
          <w:tcPr>
            <w:tcW w:w="6287" w:type="dxa"/>
            <w:vAlign w:val="center"/>
          </w:tcPr>
          <w:p w14:paraId="7ABD75A3" w14:textId="77777777" w:rsidR="007433E2" w:rsidRPr="00FE3CAE" w:rsidRDefault="007433E2" w:rsidP="00B77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USB</w:t>
            </w:r>
            <w:r w:rsidRPr="00FE3CAE">
              <w:rPr>
                <w:rFonts w:eastAsia="Adobe 黑体 Std R" w:hint="eastAsia"/>
                <w:color w:val="auto"/>
              </w:rPr>
              <w:t>设参、远程设参、蓝牙</w:t>
            </w:r>
            <w:r w:rsidRPr="00FE3CAE">
              <w:rPr>
                <w:rFonts w:eastAsia="Adobe 黑体 Std R" w:hint="eastAsia"/>
                <w:color w:val="auto"/>
              </w:rPr>
              <w:t>App</w:t>
            </w:r>
            <w:r w:rsidRPr="00FE3CAE">
              <w:rPr>
                <w:rFonts w:eastAsia="Adobe 黑体 Std R" w:hint="eastAsia"/>
                <w:color w:val="auto"/>
              </w:rPr>
              <w:t>设参</w:t>
            </w:r>
          </w:p>
        </w:tc>
      </w:tr>
      <w:tr w:rsidR="007433E2" w:rsidRPr="00397EBC" w14:paraId="5A0C9635" w14:textId="77777777" w:rsidTr="0069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FF10604" w14:textId="77777777" w:rsidR="007433E2" w:rsidRPr="00FE3CAE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远程传输协议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C8088CB" w14:textId="77777777" w:rsidR="007433E2" w:rsidRPr="00FE3CAE" w:rsidRDefault="007433E2" w:rsidP="00B77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标准</w:t>
            </w:r>
            <w:r w:rsidRPr="00FE3CAE">
              <w:rPr>
                <w:rFonts w:eastAsia="Adobe 黑体 Std R" w:hint="eastAsia"/>
                <w:color w:val="auto"/>
              </w:rPr>
              <w:t xml:space="preserve"> PPP</w:t>
            </w:r>
            <w:r w:rsidRPr="00FE3CAE">
              <w:rPr>
                <w:rFonts w:eastAsia="Adobe 黑体 Std R" w:hint="eastAsia"/>
                <w:color w:val="auto"/>
              </w:rPr>
              <w:t>、</w:t>
            </w:r>
            <w:r w:rsidRPr="00FE3CAE">
              <w:rPr>
                <w:rFonts w:eastAsia="Adobe 黑体 Std R" w:hint="eastAsia"/>
                <w:color w:val="auto"/>
              </w:rPr>
              <w:t>TCP/IP</w:t>
            </w:r>
            <w:r w:rsidRPr="00FE3CAE">
              <w:rPr>
                <w:rFonts w:eastAsia="Adobe 黑体 Std R" w:hint="eastAsia"/>
                <w:color w:val="auto"/>
              </w:rPr>
              <w:t>、</w:t>
            </w:r>
            <w:r w:rsidRPr="00FE3CAE">
              <w:rPr>
                <w:rFonts w:eastAsia="Adobe 黑体 Std R" w:hint="eastAsia"/>
                <w:color w:val="auto"/>
              </w:rPr>
              <w:t xml:space="preserve">UDP/IP </w:t>
            </w:r>
            <w:r>
              <w:rPr>
                <w:rFonts w:eastAsia="Adobe 黑体 Std R" w:hint="eastAsia"/>
                <w:color w:val="auto"/>
              </w:rPr>
              <w:t>、</w:t>
            </w:r>
            <w:r>
              <w:rPr>
                <w:rFonts w:eastAsia="Adobe 黑体 Std R" w:hint="eastAsia"/>
                <w:color w:val="auto"/>
              </w:rPr>
              <w:t>C</w:t>
            </w:r>
            <w:r>
              <w:rPr>
                <w:rFonts w:eastAsia="Adobe 黑体 Std R"/>
                <w:color w:val="auto"/>
              </w:rPr>
              <w:t>oAP</w:t>
            </w:r>
            <w:r w:rsidRPr="00FE3CAE">
              <w:rPr>
                <w:rFonts w:eastAsia="Adobe 黑体 Std R" w:hint="eastAsia"/>
                <w:color w:val="auto"/>
              </w:rPr>
              <w:t>协议</w:t>
            </w:r>
            <w:r>
              <w:rPr>
                <w:rFonts w:eastAsia="Adobe 黑体 Std R" w:hint="eastAsia"/>
                <w:color w:val="auto"/>
              </w:rPr>
              <w:t>并支持</w:t>
            </w:r>
            <w:r w:rsidRPr="008E6CA1">
              <w:rPr>
                <w:rFonts w:eastAsia="Adobe 黑体 Std R"/>
                <w:color w:val="auto"/>
              </w:rPr>
              <w:t>DDP</w:t>
            </w:r>
            <w:r>
              <w:rPr>
                <w:rFonts w:eastAsia="Adobe 黑体 Std R" w:hint="eastAsia"/>
                <w:color w:val="auto"/>
              </w:rPr>
              <w:t>、</w:t>
            </w:r>
            <w:r>
              <w:rPr>
                <w:rFonts w:eastAsia="Adobe 黑体 Std R" w:hint="eastAsia"/>
                <w:color w:val="auto"/>
              </w:rPr>
              <w:t>RDP</w:t>
            </w:r>
            <w:r w:rsidRPr="008E6CA1">
              <w:rPr>
                <w:rFonts w:eastAsia="Adobe 黑体 Std R" w:hint="eastAsia"/>
                <w:color w:val="auto"/>
              </w:rPr>
              <w:t>协议</w:t>
            </w:r>
          </w:p>
        </w:tc>
      </w:tr>
      <w:tr w:rsidR="007433E2" w:rsidRPr="00397EBC" w14:paraId="15AA1045" w14:textId="77777777" w:rsidTr="00695D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2FEB4D84" w14:textId="77777777" w:rsidR="007433E2" w:rsidRPr="00FE3CAE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工作制式</w:t>
            </w:r>
          </w:p>
        </w:tc>
        <w:tc>
          <w:tcPr>
            <w:tcW w:w="6287" w:type="dxa"/>
            <w:vAlign w:val="center"/>
          </w:tcPr>
          <w:p w14:paraId="710987C2" w14:textId="77777777" w:rsidR="007433E2" w:rsidRPr="00FE3CAE" w:rsidRDefault="007433E2" w:rsidP="00B77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>
              <w:rPr>
                <w:rFonts w:eastAsia="Adobe 黑体 Std R" w:hint="eastAsia"/>
                <w:color w:val="auto"/>
              </w:rPr>
              <w:t>自报式、应答式、</w:t>
            </w:r>
            <w:r w:rsidRPr="001E78A2">
              <w:rPr>
                <w:rFonts w:eastAsia="Adobe 黑体 Std R" w:hint="eastAsia"/>
                <w:color w:val="auto"/>
              </w:rPr>
              <w:t>自报加应答式</w:t>
            </w:r>
          </w:p>
        </w:tc>
      </w:tr>
      <w:tr w:rsidR="007433E2" w:rsidRPr="00397EBC" w14:paraId="79BDABB3" w14:textId="77777777" w:rsidTr="0069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83EE508" w14:textId="77777777" w:rsidR="007433E2" w:rsidRPr="00FE3CAE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 w:rsidRPr="00FE3CAE">
              <w:rPr>
                <w:rFonts w:eastAsia="Adobe 黑体 Std R" w:hint="eastAsia"/>
                <w:b w:val="0"/>
                <w:bCs w:val="0"/>
                <w:color w:val="auto"/>
              </w:rPr>
              <w:t>静态值守电流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FE54610" w14:textId="77777777" w:rsidR="007433E2" w:rsidRPr="00FE3CAE" w:rsidRDefault="007433E2" w:rsidP="00B77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&lt;</w:t>
            </w:r>
            <w:r>
              <w:rPr>
                <w:rFonts w:eastAsia="Adobe 黑体 Std R"/>
                <w:color w:val="auto"/>
              </w:rPr>
              <w:t xml:space="preserve"> 0.</w:t>
            </w:r>
            <w:r w:rsidR="009C6B5E">
              <w:rPr>
                <w:rFonts w:eastAsia="Adobe 黑体 Std R" w:hint="eastAsia"/>
                <w:color w:val="auto"/>
              </w:rPr>
              <w:t>0</w:t>
            </w:r>
            <w:r>
              <w:rPr>
                <w:rFonts w:eastAsia="Adobe 黑体 Std R"/>
                <w:color w:val="auto"/>
              </w:rPr>
              <w:t xml:space="preserve">2 mA @ </w:t>
            </w:r>
            <w:r w:rsidRPr="00FE3CAE">
              <w:rPr>
                <w:rFonts w:eastAsia="Adobe 黑体 Std R" w:hint="eastAsia"/>
                <w:color w:val="auto"/>
              </w:rPr>
              <w:t>12V</w:t>
            </w:r>
          </w:p>
        </w:tc>
      </w:tr>
      <w:tr w:rsidR="007433E2" w:rsidRPr="00397EBC" w14:paraId="0570F2AB" w14:textId="77777777" w:rsidTr="00695D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7C70F4B3" w14:textId="77777777" w:rsidR="007433E2" w:rsidRPr="00FE3CAE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>
              <w:rPr>
                <w:rFonts w:eastAsia="Adobe 黑体 Std R" w:hint="eastAsia"/>
                <w:b w:val="0"/>
                <w:bCs w:val="0"/>
                <w:color w:val="auto"/>
              </w:rPr>
              <w:t>工作电流</w:t>
            </w:r>
          </w:p>
        </w:tc>
        <w:tc>
          <w:tcPr>
            <w:tcW w:w="6287" w:type="dxa"/>
            <w:vAlign w:val="center"/>
          </w:tcPr>
          <w:p w14:paraId="14686ED7" w14:textId="77777777" w:rsidR="007433E2" w:rsidRPr="00FE3CAE" w:rsidRDefault="007433E2" w:rsidP="00B77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FE3CAE">
              <w:rPr>
                <w:rFonts w:eastAsia="Adobe 黑体 Std R" w:hint="eastAsia"/>
                <w:color w:val="auto"/>
              </w:rPr>
              <w:t>&lt;</w:t>
            </w:r>
            <w:r>
              <w:rPr>
                <w:rFonts w:eastAsia="Adobe 黑体 Std R"/>
                <w:color w:val="auto"/>
              </w:rPr>
              <w:t xml:space="preserve"> </w:t>
            </w:r>
            <w:r w:rsidR="009C6B5E">
              <w:rPr>
                <w:rFonts w:eastAsia="Adobe 黑体 Std R" w:hint="eastAsia"/>
                <w:color w:val="auto"/>
              </w:rPr>
              <w:t>8</w:t>
            </w:r>
            <w:r>
              <w:rPr>
                <w:rFonts w:eastAsia="Adobe 黑体 Std R"/>
                <w:color w:val="auto"/>
              </w:rPr>
              <w:t xml:space="preserve"> mA @ </w:t>
            </w:r>
            <w:r w:rsidRPr="00FE3CAE">
              <w:rPr>
                <w:rFonts w:eastAsia="Adobe 黑体 Std R" w:hint="eastAsia"/>
                <w:color w:val="auto"/>
              </w:rPr>
              <w:t>12V</w:t>
            </w:r>
          </w:p>
        </w:tc>
      </w:tr>
      <w:tr w:rsidR="007433E2" w:rsidRPr="00397EBC" w14:paraId="7B6479BD" w14:textId="77777777" w:rsidTr="0069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91A4550" w14:textId="77777777" w:rsidR="007433E2" w:rsidRPr="00FE3CAE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>
              <w:rPr>
                <w:rFonts w:eastAsia="Adobe 黑体 Std R" w:hint="eastAsia"/>
                <w:b w:val="0"/>
                <w:bCs w:val="0"/>
                <w:color w:val="auto"/>
              </w:rPr>
              <w:t>CPU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FE1FAEF" w14:textId="77777777" w:rsidR="007433E2" w:rsidRPr="00FE3CAE" w:rsidRDefault="007433E2" w:rsidP="00B77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>
              <w:rPr>
                <w:rFonts w:eastAsia="Adobe 黑体 Std R" w:hint="eastAsia"/>
                <w:color w:val="auto"/>
              </w:rPr>
              <w:t>32</w:t>
            </w:r>
            <w:r>
              <w:rPr>
                <w:rFonts w:eastAsia="Adobe 黑体 Std R" w:hint="eastAsia"/>
                <w:color w:val="auto"/>
              </w:rPr>
              <w:t>位处理器、运行频率</w:t>
            </w:r>
            <w:r>
              <w:rPr>
                <w:rFonts w:eastAsia="Adobe 黑体 Std R" w:hint="eastAsia"/>
                <w:color w:val="auto"/>
              </w:rPr>
              <w:t>1</w:t>
            </w:r>
            <w:r>
              <w:rPr>
                <w:rFonts w:eastAsia="Adobe 黑体 Std R"/>
                <w:color w:val="auto"/>
              </w:rPr>
              <w:t>8</w:t>
            </w:r>
            <w:r>
              <w:rPr>
                <w:rFonts w:eastAsia="Adobe 黑体 Std R" w:hint="eastAsia"/>
                <w:color w:val="auto"/>
              </w:rPr>
              <w:t>0MHz</w:t>
            </w:r>
          </w:p>
        </w:tc>
      </w:tr>
      <w:tr w:rsidR="007433E2" w:rsidRPr="00397EBC" w14:paraId="780922E1" w14:textId="77777777" w:rsidTr="00695D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589F3C79" w14:textId="77777777" w:rsidR="007433E2" w:rsidRPr="001E78A2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>
              <w:rPr>
                <w:rFonts w:eastAsia="Adobe 黑体 Std R" w:hint="eastAsia"/>
                <w:b w:val="0"/>
                <w:bCs w:val="0"/>
                <w:color w:val="auto"/>
              </w:rPr>
              <w:t>存储容量</w:t>
            </w:r>
          </w:p>
        </w:tc>
        <w:tc>
          <w:tcPr>
            <w:tcW w:w="6287" w:type="dxa"/>
            <w:vAlign w:val="center"/>
          </w:tcPr>
          <w:p w14:paraId="6FDFCEB0" w14:textId="77777777" w:rsidR="007433E2" w:rsidRPr="00FE3CAE" w:rsidRDefault="007433E2" w:rsidP="00B77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>
              <w:rPr>
                <w:rFonts w:eastAsia="Adobe 黑体 Std R" w:hint="eastAsia"/>
                <w:color w:val="auto"/>
              </w:rPr>
              <w:t>32Mbit</w:t>
            </w:r>
          </w:p>
        </w:tc>
      </w:tr>
      <w:tr w:rsidR="007433E2" w:rsidRPr="00397EBC" w14:paraId="3D4699D8" w14:textId="77777777" w:rsidTr="0069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18C1624" w14:textId="77777777" w:rsidR="007433E2" w:rsidRPr="00FE3CAE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>
              <w:rPr>
                <w:rFonts w:eastAsia="Adobe 黑体 Std R" w:hint="eastAsia"/>
                <w:b w:val="0"/>
                <w:bCs w:val="0"/>
                <w:color w:val="auto"/>
              </w:rPr>
              <w:t>串口波特率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63A150E" w14:textId="77777777" w:rsidR="007433E2" w:rsidRPr="00FE3CAE" w:rsidRDefault="007433E2" w:rsidP="00B77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>
              <w:rPr>
                <w:rFonts w:eastAsia="Adobe 黑体 Std R" w:hint="eastAsia"/>
                <w:color w:val="auto"/>
              </w:rPr>
              <w:t>1200</w:t>
            </w:r>
            <w:r>
              <w:rPr>
                <w:rFonts w:eastAsia="Adobe 黑体 Std R" w:hint="eastAsia"/>
                <w:color w:val="auto"/>
              </w:rPr>
              <w:t>、</w:t>
            </w:r>
            <w:r>
              <w:rPr>
                <w:rFonts w:eastAsia="Adobe 黑体 Std R" w:hint="eastAsia"/>
                <w:color w:val="auto"/>
              </w:rPr>
              <w:t>2400</w:t>
            </w:r>
            <w:r>
              <w:rPr>
                <w:rFonts w:eastAsia="Adobe 黑体 Std R" w:hint="eastAsia"/>
                <w:color w:val="auto"/>
              </w:rPr>
              <w:t>、</w:t>
            </w:r>
            <w:r>
              <w:rPr>
                <w:rFonts w:eastAsia="Adobe 黑体 Std R" w:hint="eastAsia"/>
                <w:color w:val="auto"/>
              </w:rPr>
              <w:t>4800</w:t>
            </w:r>
            <w:r>
              <w:rPr>
                <w:rFonts w:eastAsia="Adobe 黑体 Std R" w:hint="eastAsia"/>
                <w:color w:val="auto"/>
              </w:rPr>
              <w:t>、</w:t>
            </w:r>
            <w:r>
              <w:rPr>
                <w:rFonts w:eastAsia="Adobe 黑体 Std R" w:hint="eastAsia"/>
                <w:color w:val="auto"/>
              </w:rPr>
              <w:t>9600</w:t>
            </w:r>
            <w:r>
              <w:rPr>
                <w:rFonts w:eastAsia="Adobe 黑体 Std R" w:hint="eastAsia"/>
                <w:color w:val="auto"/>
              </w:rPr>
              <w:t>、</w:t>
            </w:r>
            <w:r>
              <w:rPr>
                <w:rFonts w:eastAsia="Adobe 黑体 Std R" w:hint="eastAsia"/>
                <w:color w:val="auto"/>
              </w:rPr>
              <w:t>19200</w:t>
            </w:r>
            <w:r>
              <w:rPr>
                <w:rFonts w:eastAsia="Adobe 黑体 Std R" w:hint="eastAsia"/>
                <w:color w:val="auto"/>
              </w:rPr>
              <w:t>、</w:t>
            </w:r>
            <w:r>
              <w:rPr>
                <w:rFonts w:eastAsia="Adobe 黑体 Std R" w:hint="eastAsia"/>
                <w:color w:val="auto"/>
              </w:rPr>
              <w:t>34800</w:t>
            </w:r>
            <w:r>
              <w:rPr>
                <w:rFonts w:eastAsia="Adobe 黑体 Std R" w:hint="eastAsia"/>
                <w:color w:val="auto"/>
              </w:rPr>
              <w:t>、</w:t>
            </w:r>
            <w:r>
              <w:rPr>
                <w:rFonts w:eastAsia="Adobe 黑体 Std R" w:hint="eastAsia"/>
                <w:color w:val="auto"/>
              </w:rPr>
              <w:t>57600</w:t>
            </w:r>
            <w:r>
              <w:rPr>
                <w:rFonts w:eastAsia="Adobe 黑体 Std R" w:hint="eastAsia"/>
                <w:color w:val="auto"/>
              </w:rPr>
              <w:t>、</w:t>
            </w:r>
            <w:r>
              <w:rPr>
                <w:rFonts w:eastAsia="Adobe 黑体 Std R" w:hint="eastAsia"/>
                <w:color w:val="auto"/>
              </w:rPr>
              <w:t>115200</w:t>
            </w:r>
            <w:r>
              <w:rPr>
                <w:rFonts w:eastAsia="Adobe 黑体 Std R" w:hint="eastAsia"/>
                <w:color w:val="auto"/>
              </w:rPr>
              <w:t>（</w:t>
            </w:r>
            <w:r>
              <w:rPr>
                <w:rFonts w:eastAsia="Adobe 黑体 Std R" w:hint="eastAsia"/>
                <w:color w:val="auto"/>
              </w:rPr>
              <w:t>Bit/S</w:t>
            </w:r>
            <w:r>
              <w:rPr>
                <w:rFonts w:eastAsia="Adobe 黑体 Std R" w:hint="eastAsia"/>
                <w:color w:val="auto"/>
              </w:rPr>
              <w:t>）</w:t>
            </w:r>
          </w:p>
        </w:tc>
      </w:tr>
      <w:tr w:rsidR="007433E2" w:rsidRPr="00397EBC" w14:paraId="39030740" w14:textId="77777777" w:rsidTr="00695D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5888D28D" w14:textId="77777777" w:rsidR="007433E2" w:rsidRPr="00FE3CAE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>
              <w:rPr>
                <w:rFonts w:eastAsia="Adobe 黑体 Std R" w:hint="eastAsia"/>
                <w:b w:val="0"/>
                <w:bCs w:val="0"/>
                <w:color w:val="auto"/>
              </w:rPr>
              <w:t>对外供电</w:t>
            </w:r>
          </w:p>
        </w:tc>
        <w:tc>
          <w:tcPr>
            <w:tcW w:w="6287" w:type="dxa"/>
            <w:vAlign w:val="center"/>
          </w:tcPr>
          <w:p w14:paraId="14025852" w14:textId="77777777" w:rsidR="007433E2" w:rsidRPr="001E78A2" w:rsidRDefault="007433E2" w:rsidP="00B77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>
              <w:rPr>
                <w:rFonts w:eastAsia="Adobe 黑体 Std R" w:hint="eastAsia"/>
                <w:color w:val="auto"/>
              </w:rPr>
              <w:t>同输入电压</w:t>
            </w:r>
          </w:p>
        </w:tc>
      </w:tr>
      <w:tr w:rsidR="007433E2" w:rsidRPr="00397EBC" w14:paraId="31705698" w14:textId="77777777" w:rsidTr="0069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439E456" w14:textId="77777777" w:rsidR="007433E2" w:rsidRPr="008E6CA1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 w:rsidRPr="008E6CA1">
              <w:rPr>
                <w:rFonts w:eastAsia="Adobe 黑体 Std R" w:hint="eastAsia"/>
                <w:b w:val="0"/>
                <w:bCs w:val="0"/>
                <w:color w:val="auto"/>
              </w:rPr>
              <w:t>供电电源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BF99905" w14:textId="77777777" w:rsidR="007433E2" w:rsidRPr="008E6CA1" w:rsidRDefault="007433E2" w:rsidP="00B77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b/>
                <w:bCs/>
                <w:color w:val="auto"/>
              </w:rPr>
            </w:pPr>
            <w:r w:rsidRPr="00A067C4">
              <w:rPr>
                <w:rFonts w:eastAsia="Adobe 黑体 Std R" w:hint="eastAsia"/>
                <w:color w:val="auto"/>
              </w:rPr>
              <w:t>DC 5-</w:t>
            </w:r>
            <w:r w:rsidRPr="00A067C4">
              <w:rPr>
                <w:rFonts w:eastAsia="Adobe 黑体 Std R"/>
                <w:color w:val="auto"/>
              </w:rPr>
              <w:t>1</w:t>
            </w:r>
            <w:r w:rsidR="009C6B5E">
              <w:rPr>
                <w:rFonts w:eastAsia="Adobe 黑体 Std R" w:hint="eastAsia"/>
                <w:color w:val="auto"/>
              </w:rPr>
              <w:t>8</w:t>
            </w:r>
            <w:r w:rsidRPr="00A067C4">
              <w:rPr>
                <w:rFonts w:eastAsia="Adobe 黑体 Std R" w:hint="eastAsia"/>
                <w:color w:val="auto"/>
              </w:rPr>
              <w:t>V</w:t>
            </w:r>
          </w:p>
        </w:tc>
      </w:tr>
      <w:tr w:rsidR="007433E2" w:rsidRPr="00397EBC" w14:paraId="242C60F5" w14:textId="77777777" w:rsidTr="00695D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3DB6CFC6" w14:textId="77777777" w:rsidR="007433E2" w:rsidRPr="008D3DDC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 w:rsidRPr="008D3DDC">
              <w:rPr>
                <w:rFonts w:eastAsia="Adobe 黑体 Std R" w:hint="eastAsia"/>
                <w:b w:val="0"/>
                <w:bCs w:val="0"/>
                <w:color w:val="auto"/>
              </w:rPr>
              <w:t>防护等级</w:t>
            </w:r>
          </w:p>
        </w:tc>
        <w:tc>
          <w:tcPr>
            <w:tcW w:w="6287" w:type="dxa"/>
            <w:vAlign w:val="center"/>
          </w:tcPr>
          <w:p w14:paraId="294DAE81" w14:textId="77777777" w:rsidR="007433E2" w:rsidRPr="008D3DDC" w:rsidRDefault="007433E2" w:rsidP="00B777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bCs/>
                <w:color w:val="auto"/>
              </w:rPr>
            </w:pPr>
            <w:r w:rsidRPr="008D3DDC">
              <w:rPr>
                <w:rFonts w:eastAsia="Adobe 黑体 Std R" w:hint="eastAsia"/>
                <w:bCs/>
                <w:color w:val="auto"/>
              </w:rPr>
              <w:t>IP</w:t>
            </w:r>
            <w:r>
              <w:rPr>
                <w:rFonts w:eastAsia="Adobe 黑体 Std R" w:hint="eastAsia"/>
                <w:bCs/>
                <w:color w:val="auto"/>
              </w:rPr>
              <w:t>66</w:t>
            </w:r>
          </w:p>
        </w:tc>
      </w:tr>
      <w:tr w:rsidR="007433E2" w:rsidRPr="00397EBC" w14:paraId="052C28FB" w14:textId="77777777" w:rsidTr="00695D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5906587" w14:textId="77777777" w:rsidR="007433E2" w:rsidRPr="008E6CA1" w:rsidRDefault="007433E2" w:rsidP="00B777A6">
            <w:pPr>
              <w:jc w:val="center"/>
              <w:rPr>
                <w:rFonts w:eastAsia="Adobe 黑体 Std R"/>
                <w:b w:val="0"/>
                <w:bCs w:val="0"/>
                <w:color w:val="auto"/>
              </w:rPr>
            </w:pPr>
            <w:r w:rsidRPr="008E6CA1">
              <w:rPr>
                <w:rFonts w:eastAsia="Adobe 黑体 Std R" w:hint="eastAsia"/>
                <w:b w:val="0"/>
                <w:bCs w:val="0"/>
                <w:color w:val="auto"/>
              </w:rPr>
              <w:t>工作环境</w:t>
            </w:r>
          </w:p>
        </w:tc>
        <w:tc>
          <w:tcPr>
            <w:tcW w:w="62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F93D3AC" w14:textId="77777777" w:rsidR="007433E2" w:rsidRPr="008E6CA1" w:rsidRDefault="007433E2" w:rsidP="00B777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8E6CA1">
              <w:rPr>
                <w:rFonts w:eastAsia="Adobe 黑体 Std R" w:hint="eastAsia"/>
                <w:color w:val="auto"/>
              </w:rPr>
              <w:t>温度：</w:t>
            </w:r>
            <w:r w:rsidRPr="008E6CA1">
              <w:rPr>
                <w:rFonts w:eastAsia="Adobe 黑体 Std R"/>
                <w:color w:val="auto"/>
              </w:rPr>
              <w:t>-</w:t>
            </w:r>
            <w:r w:rsidRPr="008E6CA1">
              <w:rPr>
                <w:rFonts w:eastAsia="Adobe 黑体 Std R" w:hint="eastAsia"/>
                <w:color w:val="auto"/>
              </w:rPr>
              <w:t>3</w:t>
            </w:r>
            <w:r w:rsidRPr="008E6CA1">
              <w:rPr>
                <w:rFonts w:eastAsia="Adobe 黑体 Std R"/>
                <w:color w:val="auto"/>
              </w:rPr>
              <w:t xml:space="preserve">0 </w:t>
            </w:r>
            <w:r w:rsidRPr="008E6CA1">
              <w:rPr>
                <w:rFonts w:eastAsia="Adobe 黑体 Std R" w:hint="eastAsia"/>
                <w:color w:val="auto"/>
              </w:rPr>
              <w:t>～</w:t>
            </w:r>
            <w:r w:rsidRPr="008E6CA1">
              <w:rPr>
                <w:rFonts w:eastAsia="Adobe 黑体 Std R"/>
                <w:color w:val="auto"/>
              </w:rPr>
              <w:t xml:space="preserve"> +</w:t>
            </w:r>
            <w:r w:rsidRPr="008E6CA1">
              <w:rPr>
                <w:rFonts w:eastAsia="Adobe 黑体 Std R" w:hint="eastAsia"/>
                <w:color w:val="auto"/>
              </w:rPr>
              <w:t>70</w:t>
            </w:r>
            <w:r w:rsidRPr="008E6CA1">
              <w:rPr>
                <w:rFonts w:eastAsia="Adobe 黑体 Std R" w:hint="eastAsia"/>
                <w:color w:val="auto"/>
              </w:rPr>
              <w:t>℃；湿度：≤</w:t>
            </w:r>
            <w:r w:rsidRPr="008E6CA1">
              <w:rPr>
                <w:rFonts w:eastAsia="Adobe 黑体 Std R"/>
                <w:color w:val="auto"/>
              </w:rPr>
              <w:t xml:space="preserve"> 95%</w:t>
            </w:r>
            <w:r w:rsidRPr="008E6CA1">
              <w:rPr>
                <w:rFonts w:eastAsia="Adobe 黑体 Std R" w:hint="eastAsia"/>
                <w:color w:val="auto"/>
              </w:rPr>
              <w:t>（无凝结）</w:t>
            </w:r>
          </w:p>
        </w:tc>
      </w:tr>
    </w:tbl>
    <w:p w14:paraId="0A2CE134" w14:textId="77777777" w:rsidR="007433E2" w:rsidRPr="007433E2" w:rsidRDefault="007433E2" w:rsidP="009563D2">
      <w:pPr>
        <w:rPr>
          <w:rFonts w:eastAsia="Adobe 黑体 Std R"/>
        </w:rPr>
      </w:pPr>
    </w:p>
    <w:p w14:paraId="76C84E52" w14:textId="1B326ACB" w:rsidR="007433E2" w:rsidRDefault="007433E2" w:rsidP="009563D2">
      <w:pPr>
        <w:rPr>
          <w:rFonts w:eastAsia="Adobe 黑体 Std R"/>
        </w:rPr>
      </w:pPr>
    </w:p>
    <w:p w14:paraId="7D719619" w14:textId="77777777" w:rsidR="00F274E0" w:rsidRPr="00A870B6" w:rsidRDefault="00A870B6" w:rsidP="009563D2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 w:hint="eastAsia"/>
          <w:b/>
          <w:color w:val="00B050"/>
        </w:rPr>
        <w:lastRenderedPageBreak/>
        <w:t>水质探头</w:t>
      </w:r>
      <w:r w:rsidRPr="00E13B95">
        <w:rPr>
          <w:rFonts w:ascii="Adobe 仿宋 Std R" w:eastAsia="Adobe 仿宋 Std R" w:hAnsi="Adobe 仿宋 Std R" w:hint="eastAsia"/>
          <w:b/>
          <w:color w:val="00B050"/>
        </w:rPr>
        <w:t>技术参数：</w:t>
      </w:r>
    </w:p>
    <w:tbl>
      <w:tblPr>
        <w:tblStyle w:val="-5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417"/>
        <w:gridCol w:w="1418"/>
        <w:gridCol w:w="1275"/>
        <w:gridCol w:w="2098"/>
        <w:gridCol w:w="1304"/>
      </w:tblGrid>
      <w:tr w:rsidR="00F274E0" w14:paraId="2F5FF7AF" w14:textId="77777777" w:rsidTr="00055A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9983618" w14:textId="77777777" w:rsidR="00F274E0" w:rsidRDefault="00752C85" w:rsidP="009563D2">
            <w:pPr>
              <w:rPr>
                <w:rFonts w:ascii="Adobe 仿宋 Std R" w:eastAsia="Adobe 仿宋 Std R" w:hAnsi="Adobe 仿宋 Std R"/>
                <w:b w:val="0"/>
                <w:color w:val="00B050"/>
              </w:rPr>
            </w:pPr>
            <w:r w:rsidRPr="00752C85">
              <w:rPr>
                <w:rFonts w:eastAsia="Adobe 黑体 Std R" w:hint="eastAsia"/>
                <w:bCs w:val="0"/>
                <w:color w:val="auto"/>
              </w:rPr>
              <w:t>水质探头</w:t>
            </w:r>
          </w:p>
        </w:tc>
      </w:tr>
      <w:tr w:rsidR="00230F45" w14:paraId="381967BE" w14:textId="77777777" w:rsidTr="0005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left w:val="none" w:sz="0" w:space="0" w:color="auto"/>
              <w:right w:val="none" w:sz="0" w:space="0" w:color="auto"/>
            </w:tcBorders>
          </w:tcPr>
          <w:p w14:paraId="0FADBA8F" w14:textId="77777777" w:rsidR="00230F45" w:rsidRPr="00752C85" w:rsidRDefault="00230F45" w:rsidP="00BE7498">
            <w:pPr>
              <w:rPr>
                <w:rFonts w:eastAsia="Adobe 黑体 Std R"/>
                <w:color w:val="auto"/>
              </w:rPr>
            </w:pP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14:paraId="16DACC74" w14:textId="77777777" w:rsidR="00230F45" w:rsidRPr="00752C85" w:rsidRDefault="00230F45" w:rsidP="00A769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余氯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2E24313" w14:textId="77777777" w:rsidR="00230F45" w:rsidRPr="00752C85" w:rsidRDefault="00230F45" w:rsidP="00A769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浊度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14:paraId="1D340DF1" w14:textId="77777777" w:rsidR="00230F45" w:rsidRPr="00752C85" w:rsidRDefault="00230F45" w:rsidP="00A769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溶解氧</w:t>
            </w:r>
          </w:p>
        </w:tc>
        <w:tc>
          <w:tcPr>
            <w:tcW w:w="2098" w:type="dxa"/>
            <w:tcBorders>
              <w:left w:val="none" w:sz="0" w:space="0" w:color="auto"/>
              <w:right w:val="none" w:sz="0" w:space="0" w:color="auto"/>
            </w:tcBorders>
          </w:tcPr>
          <w:p w14:paraId="71078873" w14:textId="77777777" w:rsidR="00230F45" w:rsidRPr="00752C85" w:rsidRDefault="00230F45" w:rsidP="00A769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电导率</w:t>
            </w:r>
          </w:p>
        </w:tc>
        <w:tc>
          <w:tcPr>
            <w:tcW w:w="1304" w:type="dxa"/>
            <w:tcBorders>
              <w:left w:val="none" w:sz="0" w:space="0" w:color="auto"/>
              <w:right w:val="none" w:sz="0" w:space="0" w:color="auto"/>
            </w:tcBorders>
          </w:tcPr>
          <w:p w14:paraId="490AA2EE" w14:textId="77777777" w:rsidR="00230F45" w:rsidRPr="00752C85" w:rsidRDefault="00230F45" w:rsidP="00A769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PH</w:t>
            </w:r>
            <w:r w:rsidRPr="00752C85">
              <w:rPr>
                <w:rFonts w:eastAsia="Adobe 黑体 Std R" w:hint="eastAsia"/>
                <w:color w:val="auto"/>
              </w:rPr>
              <w:t>值</w:t>
            </w:r>
          </w:p>
        </w:tc>
      </w:tr>
      <w:tr w:rsidR="00230F45" w14:paraId="3555C909" w14:textId="77777777" w:rsidTr="00055A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41ADB15A" w14:textId="77777777" w:rsidR="00230F45" w:rsidRPr="00752C85" w:rsidRDefault="00230F45" w:rsidP="00BE7498">
            <w:pPr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测量范围</w:t>
            </w:r>
          </w:p>
        </w:tc>
        <w:tc>
          <w:tcPr>
            <w:tcW w:w="1417" w:type="dxa"/>
          </w:tcPr>
          <w:p w14:paraId="3F798E8E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hint="eastAsia"/>
                <w:color w:val="auto"/>
                <w:szCs w:val="21"/>
              </w:rPr>
              <w:t>0</w:t>
            </w:r>
            <w:r w:rsidRPr="00752C85">
              <w:rPr>
                <w:rFonts w:hint="eastAsia"/>
                <w:color w:val="auto"/>
                <w:szCs w:val="21"/>
              </w:rPr>
              <w:t>～</w:t>
            </w:r>
            <w:r w:rsidRPr="00752C85">
              <w:rPr>
                <w:rFonts w:hint="eastAsia"/>
                <w:color w:val="auto"/>
                <w:szCs w:val="21"/>
              </w:rPr>
              <w:t>20.00ppm</w:t>
            </w:r>
          </w:p>
        </w:tc>
        <w:tc>
          <w:tcPr>
            <w:tcW w:w="1418" w:type="dxa"/>
          </w:tcPr>
          <w:p w14:paraId="355EB4A7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hint="eastAsia"/>
                <w:color w:val="auto"/>
                <w:szCs w:val="21"/>
              </w:rPr>
              <w:t>0</w:t>
            </w:r>
            <w:r w:rsidRPr="00752C85">
              <w:rPr>
                <w:rFonts w:hint="eastAsia"/>
                <w:color w:val="auto"/>
                <w:szCs w:val="21"/>
              </w:rPr>
              <w:t>～</w:t>
            </w:r>
            <w:r w:rsidRPr="00752C85">
              <w:rPr>
                <w:rFonts w:hint="eastAsia"/>
                <w:color w:val="auto"/>
                <w:szCs w:val="21"/>
              </w:rPr>
              <w:t>10.00NTU</w:t>
            </w:r>
          </w:p>
        </w:tc>
        <w:tc>
          <w:tcPr>
            <w:tcW w:w="1275" w:type="dxa"/>
          </w:tcPr>
          <w:p w14:paraId="0D45470F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hint="eastAsia"/>
                <w:color w:val="auto"/>
                <w:szCs w:val="21"/>
              </w:rPr>
              <w:t>0</w:t>
            </w:r>
            <w:r w:rsidRPr="00752C85">
              <w:rPr>
                <w:rFonts w:hint="eastAsia"/>
                <w:color w:val="auto"/>
                <w:szCs w:val="21"/>
              </w:rPr>
              <w:t>～</w:t>
            </w:r>
            <w:r w:rsidRPr="00752C85">
              <w:rPr>
                <w:rFonts w:hint="eastAsia"/>
                <w:color w:val="auto"/>
                <w:szCs w:val="21"/>
              </w:rPr>
              <w:t>20mg/L</w:t>
            </w:r>
          </w:p>
        </w:tc>
        <w:tc>
          <w:tcPr>
            <w:tcW w:w="2098" w:type="dxa"/>
          </w:tcPr>
          <w:p w14:paraId="35C3BC81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hint="eastAsia"/>
                <w:color w:val="auto"/>
                <w:szCs w:val="21"/>
              </w:rPr>
              <w:t>0</w:t>
            </w:r>
            <w:r w:rsidRPr="00752C85">
              <w:rPr>
                <w:rFonts w:hint="eastAsia"/>
                <w:color w:val="auto"/>
                <w:szCs w:val="21"/>
              </w:rPr>
              <w:t>～</w:t>
            </w:r>
            <w:r w:rsidRPr="00752C85">
              <w:rPr>
                <w:rFonts w:hint="eastAsia"/>
                <w:color w:val="auto"/>
                <w:szCs w:val="21"/>
              </w:rPr>
              <w:t>3mS.cm-1(K=1.0)</w:t>
            </w:r>
          </w:p>
        </w:tc>
        <w:tc>
          <w:tcPr>
            <w:tcW w:w="1304" w:type="dxa"/>
          </w:tcPr>
          <w:p w14:paraId="3123613A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hint="eastAsia"/>
                <w:color w:val="auto"/>
                <w:szCs w:val="21"/>
              </w:rPr>
              <w:t>0</w:t>
            </w:r>
            <w:r w:rsidRPr="00752C85">
              <w:rPr>
                <w:rFonts w:hint="eastAsia"/>
                <w:color w:val="auto"/>
                <w:szCs w:val="21"/>
              </w:rPr>
              <w:t>～</w:t>
            </w:r>
            <w:r w:rsidRPr="00752C85">
              <w:rPr>
                <w:rFonts w:hint="eastAsia"/>
                <w:color w:val="auto"/>
                <w:szCs w:val="21"/>
              </w:rPr>
              <w:t>14.00PH</w:t>
            </w:r>
          </w:p>
        </w:tc>
      </w:tr>
      <w:tr w:rsidR="00230F45" w14:paraId="5E159C5D" w14:textId="77777777" w:rsidTr="0005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left w:val="none" w:sz="0" w:space="0" w:color="auto"/>
              <w:right w:val="none" w:sz="0" w:space="0" w:color="auto"/>
            </w:tcBorders>
          </w:tcPr>
          <w:p w14:paraId="370E2561" w14:textId="77777777" w:rsidR="00230F45" w:rsidRPr="00752C85" w:rsidRDefault="00230F45" w:rsidP="00BE7498">
            <w:pPr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分辨率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14:paraId="34BCBC2D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hint="eastAsia"/>
                <w:color w:val="auto"/>
                <w:szCs w:val="21"/>
              </w:rPr>
              <w:t>0.01PPM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478BDE31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hint="eastAsia"/>
                <w:color w:val="auto"/>
                <w:szCs w:val="21"/>
              </w:rPr>
              <w:t>0.01NTU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14:paraId="5BD7E174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hint="eastAsia"/>
                <w:color w:val="auto"/>
                <w:szCs w:val="21"/>
              </w:rPr>
              <w:t>0.01mg/L</w:t>
            </w:r>
          </w:p>
        </w:tc>
        <w:tc>
          <w:tcPr>
            <w:tcW w:w="2098" w:type="dxa"/>
            <w:tcBorders>
              <w:left w:val="none" w:sz="0" w:space="0" w:color="auto"/>
              <w:right w:val="none" w:sz="0" w:space="0" w:color="auto"/>
            </w:tcBorders>
          </w:tcPr>
          <w:p w14:paraId="03F10F50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hint="eastAsia"/>
                <w:color w:val="auto"/>
                <w:szCs w:val="21"/>
              </w:rPr>
              <w:t>1µS.cm-1</w:t>
            </w:r>
          </w:p>
        </w:tc>
        <w:tc>
          <w:tcPr>
            <w:tcW w:w="1304" w:type="dxa"/>
            <w:tcBorders>
              <w:left w:val="none" w:sz="0" w:space="0" w:color="auto"/>
              <w:right w:val="none" w:sz="0" w:space="0" w:color="auto"/>
            </w:tcBorders>
          </w:tcPr>
          <w:p w14:paraId="51E52051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hint="eastAsia"/>
                <w:color w:val="auto"/>
                <w:szCs w:val="21"/>
              </w:rPr>
              <w:t>0.01PH</w:t>
            </w:r>
          </w:p>
        </w:tc>
      </w:tr>
      <w:tr w:rsidR="00230F45" w14:paraId="4525AC25" w14:textId="77777777" w:rsidTr="00055A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7E1C8CEC" w14:textId="77777777" w:rsidR="00230F45" w:rsidRPr="00752C85" w:rsidRDefault="00230F45" w:rsidP="00BE7498">
            <w:pPr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电源</w:t>
            </w:r>
          </w:p>
        </w:tc>
        <w:tc>
          <w:tcPr>
            <w:tcW w:w="1417" w:type="dxa"/>
          </w:tcPr>
          <w:p w14:paraId="28574494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宋体" w:hAnsi="宋体" w:hint="eastAsia"/>
                <w:color w:val="auto"/>
                <w:szCs w:val="21"/>
              </w:rPr>
              <w:t>9～36VDC</w:t>
            </w:r>
          </w:p>
        </w:tc>
        <w:tc>
          <w:tcPr>
            <w:tcW w:w="1418" w:type="dxa"/>
          </w:tcPr>
          <w:p w14:paraId="36EEAB92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宋体" w:hAnsi="宋体" w:hint="eastAsia"/>
                <w:color w:val="auto"/>
                <w:szCs w:val="21"/>
              </w:rPr>
              <w:t>9～36VDC</w:t>
            </w:r>
          </w:p>
        </w:tc>
        <w:tc>
          <w:tcPr>
            <w:tcW w:w="1275" w:type="dxa"/>
          </w:tcPr>
          <w:p w14:paraId="7D38D6A7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宋体" w:hAnsi="宋体" w:hint="eastAsia"/>
                <w:color w:val="auto"/>
                <w:szCs w:val="21"/>
              </w:rPr>
              <w:t>9～36VDC</w:t>
            </w:r>
          </w:p>
        </w:tc>
        <w:tc>
          <w:tcPr>
            <w:tcW w:w="2098" w:type="dxa"/>
          </w:tcPr>
          <w:p w14:paraId="088FC3FA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宋体" w:hAnsi="宋体" w:hint="eastAsia"/>
                <w:color w:val="auto"/>
                <w:szCs w:val="21"/>
              </w:rPr>
              <w:t>9～36VDC</w:t>
            </w:r>
          </w:p>
        </w:tc>
        <w:tc>
          <w:tcPr>
            <w:tcW w:w="1304" w:type="dxa"/>
          </w:tcPr>
          <w:p w14:paraId="0E5DF250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宋体" w:hAnsi="宋体" w:hint="eastAsia"/>
                <w:color w:val="auto"/>
                <w:szCs w:val="21"/>
              </w:rPr>
              <w:t>9～36VDC</w:t>
            </w:r>
          </w:p>
        </w:tc>
      </w:tr>
      <w:tr w:rsidR="00230F45" w14:paraId="43A70170" w14:textId="77777777" w:rsidTr="0005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left w:val="none" w:sz="0" w:space="0" w:color="auto"/>
              <w:right w:val="none" w:sz="0" w:space="0" w:color="auto"/>
            </w:tcBorders>
          </w:tcPr>
          <w:p w14:paraId="5149F36A" w14:textId="77777777" w:rsidR="00230F45" w:rsidRPr="00752C85" w:rsidRDefault="00230F45" w:rsidP="00BE7498">
            <w:pPr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功率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14:paraId="1D0BF989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&lt;3W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F70AFF1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&lt;3W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14:paraId="511AB313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&lt;1W</w:t>
            </w:r>
          </w:p>
        </w:tc>
        <w:tc>
          <w:tcPr>
            <w:tcW w:w="2098" w:type="dxa"/>
            <w:tcBorders>
              <w:left w:val="none" w:sz="0" w:space="0" w:color="auto"/>
              <w:right w:val="none" w:sz="0" w:space="0" w:color="auto"/>
            </w:tcBorders>
          </w:tcPr>
          <w:p w14:paraId="0854C9EE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&lt;3W</w:t>
            </w:r>
          </w:p>
        </w:tc>
        <w:tc>
          <w:tcPr>
            <w:tcW w:w="1304" w:type="dxa"/>
            <w:tcBorders>
              <w:left w:val="none" w:sz="0" w:space="0" w:color="auto"/>
              <w:right w:val="none" w:sz="0" w:space="0" w:color="auto"/>
            </w:tcBorders>
          </w:tcPr>
          <w:p w14:paraId="37D363C3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&lt;1W</w:t>
            </w:r>
          </w:p>
        </w:tc>
      </w:tr>
      <w:tr w:rsidR="00230F45" w14:paraId="2BF630F1" w14:textId="77777777" w:rsidTr="00055ABC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78EEF81B" w14:textId="77777777" w:rsidR="00230F45" w:rsidRPr="00752C85" w:rsidRDefault="00230F45" w:rsidP="00BE7498">
            <w:pPr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重复性</w:t>
            </w:r>
          </w:p>
        </w:tc>
        <w:tc>
          <w:tcPr>
            <w:tcW w:w="1417" w:type="dxa"/>
          </w:tcPr>
          <w:p w14:paraId="02B11C86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Arial" w:eastAsia="新宋体" w:hAnsi="Arial" w:cs="Arial"/>
                <w:color w:val="auto"/>
                <w:szCs w:val="21"/>
              </w:rPr>
              <w:t>&lt;</w:t>
            </w:r>
            <w:r w:rsidRPr="00752C85">
              <w:rPr>
                <w:rFonts w:ascii="Arial" w:eastAsia="新宋体" w:hAnsi="Arial" w:cs="Arial" w:hint="eastAsia"/>
                <w:color w:val="auto"/>
                <w:szCs w:val="21"/>
              </w:rPr>
              <w:t xml:space="preserve"> 2</w:t>
            </w:r>
            <w:r w:rsidRPr="00752C85">
              <w:rPr>
                <w:rFonts w:ascii="Arial" w:eastAsia="新宋体" w:hAnsi="Arial" w:cs="Arial"/>
                <w:color w:val="auto"/>
                <w:szCs w:val="21"/>
              </w:rPr>
              <w:t>%</w:t>
            </w:r>
          </w:p>
        </w:tc>
        <w:tc>
          <w:tcPr>
            <w:tcW w:w="1418" w:type="dxa"/>
          </w:tcPr>
          <w:p w14:paraId="5F9FE5C5" w14:textId="77777777" w:rsidR="00230F45" w:rsidRPr="00752C85" w:rsidRDefault="00230F45" w:rsidP="00230F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Arial" w:eastAsia="新宋体" w:hAnsi="Arial" w:cs="Arial"/>
                <w:color w:val="auto"/>
                <w:szCs w:val="21"/>
              </w:rPr>
              <w:t>&lt;</w:t>
            </w:r>
            <w:r w:rsidRPr="00752C85">
              <w:rPr>
                <w:rFonts w:ascii="Arial" w:eastAsia="新宋体" w:hAnsi="Arial" w:cs="Arial" w:hint="eastAsia"/>
                <w:color w:val="auto"/>
                <w:szCs w:val="21"/>
              </w:rPr>
              <w:t xml:space="preserve"> 3</w:t>
            </w:r>
            <w:r w:rsidRPr="00752C85">
              <w:rPr>
                <w:rFonts w:ascii="Arial" w:eastAsia="新宋体" w:hAnsi="Arial" w:cs="Arial"/>
                <w:color w:val="auto"/>
                <w:szCs w:val="21"/>
              </w:rPr>
              <w:t>%</w:t>
            </w:r>
          </w:p>
        </w:tc>
        <w:tc>
          <w:tcPr>
            <w:tcW w:w="1275" w:type="dxa"/>
          </w:tcPr>
          <w:p w14:paraId="143E8D0A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Arial" w:eastAsia="新宋体" w:hAnsi="Arial" w:cs="Arial"/>
                <w:color w:val="auto"/>
                <w:szCs w:val="21"/>
              </w:rPr>
              <w:t>&lt;</w:t>
            </w:r>
            <w:r w:rsidRPr="00752C85">
              <w:rPr>
                <w:rFonts w:ascii="Arial" w:eastAsia="新宋体" w:hAnsi="Arial" w:cs="Arial" w:hint="eastAsia"/>
                <w:color w:val="auto"/>
                <w:szCs w:val="21"/>
              </w:rPr>
              <w:t xml:space="preserve"> 5</w:t>
            </w:r>
            <w:r w:rsidRPr="00752C85">
              <w:rPr>
                <w:rFonts w:ascii="Arial" w:eastAsia="新宋体" w:hAnsi="Arial" w:cs="Arial"/>
                <w:color w:val="auto"/>
                <w:szCs w:val="21"/>
              </w:rPr>
              <w:t>%</w:t>
            </w:r>
          </w:p>
        </w:tc>
        <w:tc>
          <w:tcPr>
            <w:tcW w:w="2098" w:type="dxa"/>
          </w:tcPr>
          <w:p w14:paraId="3EB57447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Arial" w:eastAsia="新宋体" w:hAnsi="Arial" w:cs="Arial"/>
                <w:color w:val="auto"/>
                <w:szCs w:val="21"/>
              </w:rPr>
              <w:t>&lt;</w:t>
            </w:r>
            <w:r w:rsidRPr="00752C85">
              <w:rPr>
                <w:rFonts w:ascii="Arial" w:eastAsia="新宋体" w:hAnsi="Arial" w:cs="Arial" w:hint="eastAsia"/>
                <w:color w:val="auto"/>
                <w:szCs w:val="21"/>
              </w:rPr>
              <w:t xml:space="preserve"> 2</w:t>
            </w:r>
            <w:r w:rsidRPr="00752C85">
              <w:rPr>
                <w:rFonts w:ascii="Arial" w:eastAsia="新宋体" w:hAnsi="Arial" w:cs="Arial"/>
                <w:color w:val="auto"/>
                <w:szCs w:val="21"/>
              </w:rPr>
              <w:t>%</w:t>
            </w:r>
          </w:p>
        </w:tc>
        <w:tc>
          <w:tcPr>
            <w:tcW w:w="1304" w:type="dxa"/>
          </w:tcPr>
          <w:p w14:paraId="523A91BF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Arial" w:eastAsia="新宋体" w:hAnsi="Arial" w:cs="Arial"/>
                <w:color w:val="auto"/>
                <w:szCs w:val="21"/>
              </w:rPr>
              <w:t>&lt;</w:t>
            </w:r>
            <w:r w:rsidRPr="00752C85">
              <w:rPr>
                <w:rFonts w:ascii="Arial" w:eastAsia="新宋体" w:hAnsi="Arial" w:cs="Arial" w:hint="eastAsia"/>
                <w:color w:val="auto"/>
                <w:szCs w:val="21"/>
              </w:rPr>
              <w:t xml:space="preserve"> 1</w:t>
            </w:r>
            <w:r w:rsidRPr="00752C85">
              <w:rPr>
                <w:rFonts w:ascii="Arial" w:eastAsia="新宋体" w:hAnsi="Arial" w:cs="Arial"/>
                <w:color w:val="auto"/>
                <w:szCs w:val="21"/>
              </w:rPr>
              <w:t>%</w:t>
            </w:r>
          </w:p>
        </w:tc>
      </w:tr>
      <w:tr w:rsidR="00230F45" w14:paraId="3FAECE2B" w14:textId="77777777" w:rsidTr="0005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left w:val="none" w:sz="0" w:space="0" w:color="auto"/>
              <w:right w:val="none" w:sz="0" w:space="0" w:color="auto"/>
            </w:tcBorders>
          </w:tcPr>
          <w:p w14:paraId="1EC05E40" w14:textId="77777777" w:rsidR="00230F45" w:rsidRPr="00752C85" w:rsidRDefault="00230F45" w:rsidP="00BE7498">
            <w:pPr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环境温度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14:paraId="54EC88C7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宋体" w:hAnsi="宋体" w:hint="eastAsia"/>
                <w:color w:val="auto"/>
                <w:szCs w:val="21"/>
              </w:rPr>
              <w:t>-20~50℃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114817BB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宋体" w:hAnsi="宋体" w:hint="eastAsia"/>
                <w:color w:val="auto"/>
                <w:szCs w:val="21"/>
              </w:rPr>
              <w:t>-10～60℃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14:paraId="15C327D2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宋体" w:hAnsi="宋体" w:hint="eastAsia"/>
                <w:color w:val="auto"/>
                <w:szCs w:val="21"/>
              </w:rPr>
              <w:t>-20~50℃</w:t>
            </w:r>
          </w:p>
        </w:tc>
        <w:tc>
          <w:tcPr>
            <w:tcW w:w="2098" w:type="dxa"/>
            <w:tcBorders>
              <w:left w:val="none" w:sz="0" w:space="0" w:color="auto"/>
              <w:right w:val="none" w:sz="0" w:space="0" w:color="auto"/>
            </w:tcBorders>
          </w:tcPr>
          <w:p w14:paraId="7ADB5051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宋体" w:hAnsi="宋体" w:hint="eastAsia"/>
                <w:color w:val="auto"/>
                <w:szCs w:val="21"/>
              </w:rPr>
              <w:t>-10～60℃</w:t>
            </w:r>
          </w:p>
        </w:tc>
        <w:tc>
          <w:tcPr>
            <w:tcW w:w="1304" w:type="dxa"/>
            <w:tcBorders>
              <w:left w:val="none" w:sz="0" w:space="0" w:color="auto"/>
              <w:right w:val="none" w:sz="0" w:space="0" w:color="auto"/>
            </w:tcBorders>
          </w:tcPr>
          <w:p w14:paraId="4AA539FF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ascii="宋体" w:hAnsi="宋体" w:hint="eastAsia"/>
                <w:color w:val="auto"/>
                <w:szCs w:val="21"/>
              </w:rPr>
              <w:t>-10～60℃</w:t>
            </w:r>
          </w:p>
        </w:tc>
      </w:tr>
      <w:tr w:rsidR="00230F45" w14:paraId="4C51617E" w14:textId="77777777" w:rsidTr="00055A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30281BFE" w14:textId="77777777" w:rsidR="00230F45" w:rsidRPr="00752C85" w:rsidRDefault="00230F45" w:rsidP="00BE7498">
            <w:pPr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响应时间</w:t>
            </w:r>
          </w:p>
        </w:tc>
        <w:tc>
          <w:tcPr>
            <w:tcW w:w="1417" w:type="dxa"/>
          </w:tcPr>
          <w:p w14:paraId="0DC6A6FC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&lt;10S</w:t>
            </w:r>
          </w:p>
        </w:tc>
        <w:tc>
          <w:tcPr>
            <w:tcW w:w="1418" w:type="dxa"/>
          </w:tcPr>
          <w:p w14:paraId="1900BE82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&lt;10S</w:t>
            </w:r>
          </w:p>
        </w:tc>
        <w:tc>
          <w:tcPr>
            <w:tcW w:w="1275" w:type="dxa"/>
          </w:tcPr>
          <w:p w14:paraId="4C99341A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&lt;10S</w:t>
            </w:r>
          </w:p>
        </w:tc>
        <w:tc>
          <w:tcPr>
            <w:tcW w:w="2098" w:type="dxa"/>
          </w:tcPr>
          <w:p w14:paraId="2C70B019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&lt;10S</w:t>
            </w:r>
          </w:p>
        </w:tc>
        <w:tc>
          <w:tcPr>
            <w:tcW w:w="1304" w:type="dxa"/>
          </w:tcPr>
          <w:p w14:paraId="7A208313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&lt;10S</w:t>
            </w:r>
          </w:p>
        </w:tc>
      </w:tr>
      <w:tr w:rsidR="00230F45" w14:paraId="537902D4" w14:textId="77777777" w:rsidTr="0005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left w:val="none" w:sz="0" w:space="0" w:color="auto"/>
              <w:right w:val="none" w:sz="0" w:space="0" w:color="auto"/>
            </w:tcBorders>
          </w:tcPr>
          <w:p w14:paraId="691606B2" w14:textId="77777777" w:rsidR="00230F45" w:rsidRPr="00752C85" w:rsidRDefault="00230F45" w:rsidP="00BE7498">
            <w:pPr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信号输出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14:paraId="0D0BD866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RS485 modbus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1A796C97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RS485 modbus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14:paraId="3F47A4C9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RS485 modbus</w:t>
            </w:r>
          </w:p>
        </w:tc>
        <w:tc>
          <w:tcPr>
            <w:tcW w:w="2098" w:type="dxa"/>
            <w:tcBorders>
              <w:left w:val="none" w:sz="0" w:space="0" w:color="auto"/>
              <w:right w:val="none" w:sz="0" w:space="0" w:color="auto"/>
            </w:tcBorders>
          </w:tcPr>
          <w:p w14:paraId="3A899B3F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RS485</w:t>
            </w:r>
          </w:p>
          <w:p w14:paraId="4C158CC3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modbus</w:t>
            </w:r>
          </w:p>
        </w:tc>
        <w:tc>
          <w:tcPr>
            <w:tcW w:w="1304" w:type="dxa"/>
            <w:tcBorders>
              <w:left w:val="none" w:sz="0" w:space="0" w:color="auto"/>
              <w:right w:val="none" w:sz="0" w:space="0" w:color="auto"/>
            </w:tcBorders>
          </w:tcPr>
          <w:p w14:paraId="71C5FC9D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RS485 modbus</w:t>
            </w:r>
          </w:p>
        </w:tc>
      </w:tr>
      <w:tr w:rsidR="00230F45" w14:paraId="2E786058" w14:textId="77777777" w:rsidTr="00055A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646E5927" w14:textId="77777777" w:rsidR="00230F45" w:rsidRPr="00752C85" w:rsidRDefault="00230F45" w:rsidP="00BE7498">
            <w:pPr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校准周期</w:t>
            </w:r>
          </w:p>
        </w:tc>
        <w:tc>
          <w:tcPr>
            <w:tcW w:w="1417" w:type="dxa"/>
          </w:tcPr>
          <w:p w14:paraId="785F1AB6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1</w:t>
            </w:r>
            <w:r w:rsidRPr="00752C85">
              <w:rPr>
                <w:rFonts w:eastAsia="Adobe 黑体 Std R" w:hint="eastAsia"/>
                <w:color w:val="auto"/>
                <w:szCs w:val="21"/>
              </w:rPr>
              <w:t>个月</w:t>
            </w:r>
          </w:p>
        </w:tc>
        <w:tc>
          <w:tcPr>
            <w:tcW w:w="1418" w:type="dxa"/>
          </w:tcPr>
          <w:p w14:paraId="7390A762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1</w:t>
            </w:r>
            <w:r w:rsidRPr="00752C85">
              <w:rPr>
                <w:rFonts w:eastAsia="Adobe 黑体 Std R" w:hint="eastAsia"/>
                <w:color w:val="auto"/>
                <w:szCs w:val="21"/>
              </w:rPr>
              <w:t>个月</w:t>
            </w:r>
          </w:p>
        </w:tc>
        <w:tc>
          <w:tcPr>
            <w:tcW w:w="1275" w:type="dxa"/>
          </w:tcPr>
          <w:p w14:paraId="0F7250C4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1</w:t>
            </w:r>
            <w:r w:rsidRPr="00752C85">
              <w:rPr>
                <w:rFonts w:eastAsia="Adobe 黑体 Std R" w:hint="eastAsia"/>
                <w:color w:val="auto"/>
                <w:szCs w:val="21"/>
              </w:rPr>
              <w:t>个月</w:t>
            </w:r>
          </w:p>
        </w:tc>
        <w:tc>
          <w:tcPr>
            <w:tcW w:w="2098" w:type="dxa"/>
          </w:tcPr>
          <w:p w14:paraId="2F9133EA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1</w:t>
            </w:r>
            <w:r w:rsidRPr="00752C85">
              <w:rPr>
                <w:rFonts w:eastAsia="Adobe 黑体 Std R" w:hint="eastAsia"/>
                <w:color w:val="auto"/>
                <w:szCs w:val="21"/>
              </w:rPr>
              <w:t>个月</w:t>
            </w:r>
          </w:p>
        </w:tc>
        <w:tc>
          <w:tcPr>
            <w:tcW w:w="1304" w:type="dxa"/>
          </w:tcPr>
          <w:p w14:paraId="70816123" w14:textId="77777777" w:rsidR="00230F45" w:rsidRPr="00752C85" w:rsidRDefault="00230F45" w:rsidP="00BE74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1</w:t>
            </w:r>
            <w:r w:rsidRPr="00752C85">
              <w:rPr>
                <w:rFonts w:eastAsia="Adobe 黑体 Std R" w:hint="eastAsia"/>
                <w:color w:val="auto"/>
                <w:szCs w:val="21"/>
              </w:rPr>
              <w:t>个月</w:t>
            </w:r>
          </w:p>
        </w:tc>
      </w:tr>
      <w:tr w:rsidR="00230F45" w14:paraId="051C149B" w14:textId="77777777" w:rsidTr="0005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left w:val="none" w:sz="0" w:space="0" w:color="auto"/>
              <w:right w:val="none" w:sz="0" w:space="0" w:color="auto"/>
            </w:tcBorders>
          </w:tcPr>
          <w:p w14:paraId="5B14E7B5" w14:textId="77777777" w:rsidR="00230F45" w:rsidRPr="00752C85" w:rsidRDefault="00230F45" w:rsidP="00BE7498">
            <w:pPr>
              <w:rPr>
                <w:rFonts w:eastAsia="Adobe 黑体 Std R"/>
                <w:color w:val="auto"/>
              </w:rPr>
            </w:pPr>
            <w:r w:rsidRPr="00752C85">
              <w:rPr>
                <w:rFonts w:eastAsia="Adobe 黑体 Std R" w:hint="eastAsia"/>
                <w:color w:val="auto"/>
              </w:rPr>
              <w:t>防水等级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14:paraId="4C09FF7E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IP68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69B5E77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IP68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14:paraId="0183BEF8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IP68</w:t>
            </w:r>
          </w:p>
        </w:tc>
        <w:tc>
          <w:tcPr>
            <w:tcW w:w="2098" w:type="dxa"/>
            <w:tcBorders>
              <w:left w:val="none" w:sz="0" w:space="0" w:color="auto"/>
              <w:right w:val="none" w:sz="0" w:space="0" w:color="auto"/>
            </w:tcBorders>
          </w:tcPr>
          <w:p w14:paraId="3641EB5D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IP68</w:t>
            </w:r>
          </w:p>
        </w:tc>
        <w:tc>
          <w:tcPr>
            <w:tcW w:w="1304" w:type="dxa"/>
            <w:tcBorders>
              <w:left w:val="none" w:sz="0" w:space="0" w:color="auto"/>
              <w:right w:val="none" w:sz="0" w:space="0" w:color="auto"/>
            </w:tcBorders>
          </w:tcPr>
          <w:p w14:paraId="19EF1C44" w14:textId="77777777" w:rsidR="00230F45" w:rsidRPr="00752C85" w:rsidRDefault="00230F45" w:rsidP="00BE749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黑体 Std R"/>
                <w:color w:val="auto"/>
                <w:szCs w:val="21"/>
              </w:rPr>
            </w:pPr>
            <w:r w:rsidRPr="00752C85">
              <w:rPr>
                <w:rFonts w:eastAsia="Adobe 黑体 Std R" w:hint="eastAsia"/>
                <w:color w:val="auto"/>
                <w:szCs w:val="21"/>
              </w:rPr>
              <w:t>IP68</w:t>
            </w:r>
          </w:p>
        </w:tc>
      </w:tr>
    </w:tbl>
    <w:p w14:paraId="214F1EC1" w14:textId="77777777" w:rsidR="007433E2" w:rsidRDefault="007433E2" w:rsidP="009563D2">
      <w:pPr>
        <w:rPr>
          <w:rFonts w:eastAsia="Adobe 黑体 Std R"/>
        </w:rPr>
      </w:pPr>
    </w:p>
    <w:p w14:paraId="735B9E8A" w14:textId="77777777" w:rsidR="007433E2" w:rsidRDefault="007433E2" w:rsidP="009563D2">
      <w:pPr>
        <w:rPr>
          <w:rFonts w:eastAsia="Adobe 黑体 Std R"/>
        </w:rPr>
      </w:pPr>
    </w:p>
    <w:p w14:paraId="1CDDF877" w14:textId="77777777" w:rsidR="007433E2" w:rsidRDefault="007433E2" w:rsidP="009563D2">
      <w:pPr>
        <w:rPr>
          <w:rFonts w:eastAsia="Adobe 黑体 Std R"/>
        </w:rPr>
      </w:pPr>
    </w:p>
    <w:p w14:paraId="0A91A91A" w14:textId="77777777" w:rsidR="007433E2" w:rsidRDefault="007433E2" w:rsidP="009563D2">
      <w:pPr>
        <w:rPr>
          <w:rFonts w:eastAsia="Adobe 黑体 Std R"/>
        </w:rPr>
      </w:pPr>
    </w:p>
    <w:p w14:paraId="111102F2" w14:textId="77777777" w:rsidR="007433E2" w:rsidRDefault="007433E2" w:rsidP="009563D2">
      <w:pPr>
        <w:rPr>
          <w:rFonts w:eastAsia="Adobe 黑体 Std R"/>
        </w:rPr>
      </w:pPr>
    </w:p>
    <w:p w14:paraId="54AAAFBE" w14:textId="77777777" w:rsidR="007433E2" w:rsidRDefault="007433E2" w:rsidP="009563D2">
      <w:pPr>
        <w:rPr>
          <w:rFonts w:eastAsia="Adobe 黑体 Std R"/>
        </w:rPr>
      </w:pPr>
    </w:p>
    <w:p w14:paraId="3324DDD9" w14:textId="77777777" w:rsidR="007433E2" w:rsidRDefault="007433E2" w:rsidP="009563D2">
      <w:pPr>
        <w:rPr>
          <w:rFonts w:eastAsia="Adobe 黑体 Std R"/>
        </w:rPr>
      </w:pPr>
    </w:p>
    <w:p w14:paraId="285F8ECC" w14:textId="77777777" w:rsidR="007433E2" w:rsidRDefault="007433E2" w:rsidP="009563D2">
      <w:pPr>
        <w:rPr>
          <w:rFonts w:eastAsia="Adobe 黑体 Std R"/>
        </w:rPr>
      </w:pPr>
    </w:p>
    <w:p w14:paraId="74F5EE17" w14:textId="77777777" w:rsidR="007433E2" w:rsidRDefault="007433E2" w:rsidP="009563D2">
      <w:pPr>
        <w:rPr>
          <w:rFonts w:eastAsia="Adobe 黑体 Std R"/>
        </w:rPr>
      </w:pPr>
    </w:p>
    <w:p w14:paraId="19BBDB39" w14:textId="77777777" w:rsidR="007433E2" w:rsidRDefault="007433E2" w:rsidP="009563D2">
      <w:pPr>
        <w:rPr>
          <w:rFonts w:eastAsia="Adobe 黑体 Std R"/>
        </w:rPr>
      </w:pPr>
    </w:p>
    <w:p w14:paraId="56D5DEB7" w14:textId="77777777" w:rsidR="007433E2" w:rsidRDefault="007433E2" w:rsidP="009563D2">
      <w:pPr>
        <w:rPr>
          <w:rFonts w:eastAsia="Adobe 黑体 Std R"/>
        </w:rPr>
      </w:pPr>
    </w:p>
    <w:p w14:paraId="65CDF77B" w14:textId="77777777" w:rsidR="007433E2" w:rsidRDefault="007433E2" w:rsidP="009563D2">
      <w:pPr>
        <w:rPr>
          <w:rFonts w:eastAsia="Adobe 黑体 Std R"/>
        </w:rPr>
      </w:pPr>
    </w:p>
    <w:p w14:paraId="299C2431" w14:textId="77777777" w:rsidR="007433E2" w:rsidRDefault="007433E2" w:rsidP="009563D2">
      <w:pPr>
        <w:rPr>
          <w:rFonts w:eastAsia="Adobe 黑体 Std R"/>
        </w:rPr>
      </w:pPr>
    </w:p>
    <w:p w14:paraId="662544F7" w14:textId="77777777" w:rsidR="007433E2" w:rsidRDefault="007433E2" w:rsidP="009563D2">
      <w:pPr>
        <w:rPr>
          <w:rFonts w:eastAsia="Adobe 黑体 Std R"/>
        </w:rPr>
      </w:pPr>
    </w:p>
    <w:p w14:paraId="3ED3976A" w14:textId="77777777" w:rsidR="007433E2" w:rsidRDefault="007433E2" w:rsidP="009563D2">
      <w:pPr>
        <w:rPr>
          <w:rFonts w:eastAsia="Adobe 黑体 Std R"/>
        </w:rPr>
      </w:pPr>
    </w:p>
    <w:p w14:paraId="5664959F" w14:textId="77777777" w:rsidR="007433E2" w:rsidRDefault="007433E2" w:rsidP="009563D2">
      <w:pPr>
        <w:rPr>
          <w:rFonts w:eastAsia="Adobe 黑体 Std R"/>
        </w:rPr>
      </w:pPr>
    </w:p>
    <w:sectPr w:rsidR="007433E2" w:rsidSect="00C957F4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7B853" w14:textId="77777777" w:rsidR="00805CBC" w:rsidRDefault="00805CBC" w:rsidP="00AE6557">
      <w:r>
        <w:separator/>
      </w:r>
    </w:p>
  </w:endnote>
  <w:endnote w:type="continuationSeparator" w:id="0">
    <w:p w14:paraId="0F41AB1B" w14:textId="77777777" w:rsidR="00805CBC" w:rsidRDefault="00805CBC" w:rsidP="00AE6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黑体 Std R">
    <w:altName w:val="微软雅黑"/>
    <w:panose1 w:val="00000000000000000000"/>
    <w:charset w:val="86"/>
    <w:family w:val="swiss"/>
    <w:notTrueType/>
    <w:pitch w:val="variable"/>
    <w:sig w:usb0="00000000" w:usb1="0A0F1810" w:usb2="00000016" w:usb3="00000000" w:csb0="00060007" w:csb1="00000000"/>
  </w:font>
  <w:font w:name="Adobe 仿宋 Std R">
    <w:altName w:val="宋体"/>
    <w:panose1 w:val="00000000000000000000"/>
    <w:charset w:val="86"/>
    <w:family w:val="roman"/>
    <w:notTrueType/>
    <w:pitch w:val="variable"/>
    <w:sig w:usb0="00000000" w:usb1="0A0F1810" w:usb2="00000016" w:usb3="00000000" w:csb0="0006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F7F0D" w14:textId="77777777" w:rsidR="00805CBC" w:rsidRDefault="00805CBC" w:rsidP="00AE6557">
      <w:r>
        <w:separator/>
      </w:r>
    </w:p>
  </w:footnote>
  <w:footnote w:type="continuationSeparator" w:id="0">
    <w:p w14:paraId="358853F1" w14:textId="77777777" w:rsidR="00805CBC" w:rsidRDefault="00805CBC" w:rsidP="00AE65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1.9pt;height:11.9pt" o:bullet="t">
        <v:imagedata r:id="rId1" o:title="mso1E3E"/>
      </v:shape>
    </w:pict>
  </w:numPicBullet>
  <w:abstractNum w:abstractNumId="0" w15:restartNumberingAfterBreak="0">
    <w:nsid w:val="16A5646F"/>
    <w:multiLevelType w:val="hybridMultilevel"/>
    <w:tmpl w:val="678CC3DE"/>
    <w:lvl w:ilvl="0" w:tplc="C68A438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996633"/>
      </w:rPr>
    </w:lvl>
    <w:lvl w:ilvl="1" w:tplc="04090003" w:tentative="1">
      <w:start w:val="1"/>
      <w:numFmt w:val="bullet"/>
      <w:lvlText w:val=""/>
      <w:lvlJc w:val="left"/>
      <w:pPr>
        <w:ind w:left="112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1" w15:restartNumberingAfterBreak="0">
    <w:nsid w:val="45BD344C"/>
    <w:multiLevelType w:val="hybridMultilevel"/>
    <w:tmpl w:val="D1148CE8"/>
    <w:lvl w:ilvl="0" w:tplc="4D4E08D4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FFFF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38B8"/>
    <w:rsid w:val="000114B0"/>
    <w:rsid w:val="00037CE5"/>
    <w:rsid w:val="000459CF"/>
    <w:rsid w:val="000511EB"/>
    <w:rsid w:val="000525CC"/>
    <w:rsid w:val="00055ABC"/>
    <w:rsid w:val="0007051C"/>
    <w:rsid w:val="000775E4"/>
    <w:rsid w:val="00080204"/>
    <w:rsid w:val="00087872"/>
    <w:rsid w:val="000967B7"/>
    <w:rsid w:val="000A1B62"/>
    <w:rsid w:val="000B52B1"/>
    <w:rsid w:val="000C0414"/>
    <w:rsid w:val="000C6744"/>
    <w:rsid w:val="000E647B"/>
    <w:rsid w:val="00115E17"/>
    <w:rsid w:val="00117FAC"/>
    <w:rsid w:val="00122C3F"/>
    <w:rsid w:val="001256AD"/>
    <w:rsid w:val="00125DF3"/>
    <w:rsid w:val="001604F8"/>
    <w:rsid w:val="001622E4"/>
    <w:rsid w:val="001631CD"/>
    <w:rsid w:val="00185E97"/>
    <w:rsid w:val="00191B92"/>
    <w:rsid w:val="0019683B"/>
    <w:rsid w:val="00197E53"/>
    <w:rsid w:val="001D7A3F"/>
    <w:rsid w:val="001E78A2"/>
    <w:rsid w:val="00221AB8"/>
    <w:rsid w:val="0022338C"/>
    <w:rsid w:val="00230F45"/>
    <w:rsid w:val="002543C5"/>
    <w:rsid w:val="00263C88"/>
    <w:rsid w:val="00266236"/>
    <w:rsid w:val="002B2475"/>
    <w:rsid w:val="002D51A2"/>
    <w:rsid w:val="002D56BE"/>
    <w:rsid w:val="002F0CAA"/>
    <w:rsid w:val="003502B5"/>
    <w:rsid w:val="00354DF3"/>
    <w:rsid w:val="00360114"/>
    <w:rsid w:val="00360DF1"/>
    <w:rsid w:val="0036223E"/>
    <w:rsid w:val="00376FCB"/>
    <w:rsid w:val="00397EBC"/>
    <w:rsid w:val="003B48A2"/>
    <w:rsid w:val="003C76AA"/>
    <w:rsid w:val="003D6381"/>
    <w:rsid w:val="003E0281"/>
    <w:rsid w:val="00410F26"/>
    <w:rsid w:val="00412656"/>
    <w:rsid w:val="00415BBC"/>
    <w:rsid w:val="00450821"/>
    <w:rsid w:val="004703BB"/>
    <w:rsid w:val="0048231C"/>
    <w:rsid w:val="004C1513"/>
    <w:rsid w:val="004C49A7"/>
    <w:rsid w:val="004D5CB6"/>
    <w:rsid w:val="004E37DA"/>
    <w:rsid w:val="00500C5A"/>
    <w:rsid w:val="00505425"/>
    <w:rsid w:val="00506981"/>
    <w:rsid w:val="005212F0"/>
    <w:rsid w:val="00521924"/>
    <w:rsid w:val="00543A3A"/>
    <w:rsid w:val="00544B50"/>
    <w:rsid w:val="0056540F"/>
    <w:rsid w:val="00577BE2"/>
    <w:rsid w:val="005824A9"/>
    <w:rsid w:val="00584F2A"/>
    <w:rsid w:val="00585C02"/>
    <w:rsid w:val="005B650D"/>
    <w:rsid w:val="005C336A"/>
    <w:rsid w:val="005D6087"/>
    <w:rsid w:val="005D79C4"/>
    <w:rsid w:val="005E6E44"/>
    <w:rsid w:val="005F0954"/>
    <w:rsid w:val="006073FC"/>
    <w:rsid w:val="006075D0"/>
    <w:rsid w:val="006114E3"/>
    <w:rsid w:val="00614BF3"/>
    <w:rsid w:val="00627F49"/>
    <w:rsid w:val="00636D46"/>
    <w:rsid w:val="00641059"/>
    <w:rsid w:val="0068196C"/>
    <w:rsid w:val="006824AD"/>
    <w:rsid w:val="00683AAF"/>
    <w:rsid w:val="006B7645"/>
    <w:rsid w:val="006D2797"/>
    <w:rsid w:val="006F2BC8"/>
    <w:rsid w:val="00720894"/>
    <w:rsid w:val="00730B6D"/>
    <w:rsid w:val="007433E2"/>
    <w:rsid w:val="007434BE"/>
    <w:rsid w:val="00744045"/>
    <w:rsid w:val="00752C85"/>
    <w:rsid w:val="00755832"/>
    <w:rsid w:val="0076484A"/>
    <w:rsid w:val="00766636"/>
    <w:rsid w:val="00793652"/>
    <w:rsid w:val="007A7E7D"/>
    <w:rsid w:val="007B2A75"/>
    <w:rsid w:val="007B5087"/>
    <w:rsid w:val="007B6C0F"/>
    <w:rsid w:val="007C236E"/>
    <w:rsid w:val="007E7B94"/>
    <w:rsid w:val="007F0E43"/>
    <w:rsid w:val="00805CBC"/>
    <w:rsid w:val="00832EA1"/>
    <w:rsid w:val="00835238"/>
    <w:rsid w:val="0086013C"/>
    <w:rsid w:val="00866E6B"/>
    <w:rsid w:val="008869E3"/>
    <w:rsid w:val="008A12EB"/>
    <w:rsid w:val="008D5DD4"/>
    <w:rsid w:val="008E6CA1"/>
    <w:rsid w:val="009058F3"/>
    <w:rsid w:val="009371E5"/>
    <w:rsid w:val="00940C35"/>
    <w:rsid w:val="0094161F"/>
    <w:rsid w:val="00941D63"/>
    <w:rsid w:val="009563D2"/>
    <w:rsid w:val="009B1E0B"/>
    <w:rsid w:val="009B45A3"/>
    <w:rsid w:val="009C1723"/>
    <w:rsid w:val="009C6B5E"/>
    <w:rsid w:val="009D1AA6"/>
    <w:rsid w:val="00A065FC"/>
    <w:rsid w:val="00A067C4"/>
    <w:rsid w:val="00A111C7"/>
    <w:rsid w:val="00A520AD"/>
    <w:rsid w:val="00A67176"/>
    <w:rsid w:val="00A7244A"/>
    <w:rsid w:val="00A769FE"/>
    <w:rsid w:val="00A870B6"/>
    <w:rsid w:val="00AA05AE"/>
    <w:rsid w:val="00AD0D0D"/>
    <w:rsid w:val="00AE6557"/>
    <w:rsid w:val="00AF075B"/>
    <w:rsid w:val="00B01979"/>
    <w:rsid w:val="00B12ABB"/>
    <w:rsid w:val="00B2603B"/>
    <w:rsid w:val="00B367D7"/>
    <w:rsid w:val="00B624D0"/>
    <w:rsid w:val="00B70D9A"/>
    <w:rsid w:val="00B7204A"/>
    <w:rsid w:val="00B777A6"/>
    <w:rsid w:val="00BD014A"/>
    <w:rsid w:val="00BD30B1"/>
    <w:rsid w:val="00BF14B6"/>
    <w:rsid w:val="00BF75D2"/>
    <w:rsid w:val="00C153EA"/>
    <w:rsid w:val="00C1679C"/>
    <w:rsid w:val="00C34613"/>
    <w:rsid w:val="00C81A12"/>
    <w:rsid w:val="00C91EF1"/>
    <w:rsid w:val="00C947BF"/>
    <w:rsid w:val="00C957F4"/>
    <w:rsid w:val="00CA536C"/>
    <w:rsid w:val="00CA6071"/>
    <w:rsid w:val="00D14AD4"/>
    <w:rsid w:val="00D221A4"/>
    <w:rsid w:val="00D276BC"/>
    <w:rsid w:val="00D4741A"/>
    <w:rsid w:val="00D6061C"/>
    <w:rsid w:val="00D66812"/>
    <w:rsid w:val="00D811C1"/>
    <w:rsid w:val="00D8572E"/>
    <w:rsid w:val="00D93AA6"/>
    <w:rsid w:val="00D93AB8"/>
    <w:rsid w:val="00DA6203"/>
    <w:rsid w:val="00DA7C4B"/>
    <w:rsid w:val="00DB72A4"/>
    <w:rsid w:val="00DD5D55"/>
    <w:rsid w:val="00DF38B8"/>
    <w:rsid w:val="00DF6CB7"/>
    <w:rsid w:val="00E100B0"/>
    <w:rsid w:val="00E13B95"/>
    <w:rsid w:val="00E27BCE"/>
    <w:rsid w:val="00E5782D"/>
    <w:rsid w:val="00E800D8"/>
    <w:rsid w:val="00E873F6"/>
    <w:rsid w:val="00E92D29"/>
    <w:rsid w:val="00E96136"/>
    <w:rsid w:val="00EC5FCA"/>
    <w:rsid w:val="00ED7108"/>
    <w:rsid w:val="00EE286A"/>
    <w:rsid w:val="00F0433A"/>
    <w:rsid w:val="00F172A7"/>
    <w:rsid w:val="00F274E0"/>
    <w:rsid w:val="00F6167E"/>
    <w:rsid w:val="00F826BC"/>
    <w:rsid w:val="00FC5B28"/>
    <w:rsid w:val="00FC6EAB"/>
    <w:rsid w:val="00FE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5D47BF"/>
  <w15:docId w15:val="{67F7BE4A-E38B-45F2-8D61-54EAF050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65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655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65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655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E655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E6557"/>
    <w:rPr>
      <w:sz w:val="18"/>
      <w:szCs w:val="18"/>
    </w:rPr>
  </w:style>
  <w:style w:type="paragraph" w:styleId="a9">
    <w:name w:val="List Paragraph"/>
    <w:basedOn w:val="a"/>
    <w:uiPriority w:val="34"/>
    <w:qFormat/>
    <w:rsid w:val="00AE6557"/>
    <w:pPr>
      <w:ind w:firstLineChars="200" w:firstLine="420"/>
    </w:pPr>
  </w:style>
  <w:style w:type="table" w:styleId="aa">
    <w:name w:val="Table Grid"/>
    <w:basedOn w:val="a1"/>
    <w:uiPriority w:val="59"/>
    <w:rsid w:val="00E13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Light Shading"/>
    <w:basedOn w:val="a1"/>
    <w:uiPriority w:val="60"/>
    <w:rsid w:val="00354DF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354DF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4703B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306B9-B060-4924-89B0-7057E1534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4</Pages>
  <Words>257</Words>
  <Characters>1468</Characters>
  <Application>Microsoft Office Word</Application>
  <DocSecurity>0</DocSecurity>
  <Lines>12</Lines>
  <Paragraphs>3</Paragraphs>
  <ScaleCrop>false</ScaleCrop>
  <Company>microsoft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zs32</dc:creator>
  <cp:lastModifiedBy>Administrator</cp:lastModifiedBy>
  <cp:revision>67</cp:revision>
  <cp:lastPrinted>2018-07-18T07:35:00Z</cp:lastPrinted>
  <dcterms:created xsi:type="dcterms:W3CDTF">2018-07-18T07:36:00Z</dcterms:created>
  <dcterms:modified xsi:type="dcterms:W3CDTF">2020-08-14T01:43:00Z</dcterms:modified>
</cp:coreProperties>
</file>