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F2C18" w14:textId="4C16639C" w:rsidR="002879B0" w:rsidRPr="009E1580" w:rsidRDefault="00160B6E" w:rsidP="002879B0">
      <w:pPr>
        <w:pStyle w:val="a9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SFR-</w:t>
      </w:r>
      <w:r w:rsidR="00321ADA">
        <w:rPr>
          <w:rFonts w:eastAsia="Adobe 黑体 Std R"/>
          <w:b/>
          <w:sz w:val="28"/>
          <w:highlight w:val="cyan"/>
        </w:rPr>
        <w:t>UL4AL</w:t>
      </w:r>
      <w:proofErr w:type="gramStart"/>
      <w:r w:rsidR="001C785B">
        <w:rPr>
          <w:rFonts w:eastAsia="Adobe 黑体 Std R" w:hint="eastAsia"/>
          <w:b/>
          <w:sz w:val="28"/>
          <w:highlight w:val="cyan"/>
        </w:rPr>
        <w:t>一</w:t>
      </w:r>
      <w:proofErr w:type="gramEnd"/>
      <w:r w:rsidR="001C785B">
        <w:rPr>
          <w:rFonts w:eastAsia="Adobe 黑体 Std R" w:hint="eastAsia"/>
          <w:b/>
          <w:sz w:val="28"/>
          <w:highlight w:val="cyan"/>
        </w:rPr>
        <w:t>体式超声波</w:t>
      </w:r>
      <w:r w:rsidR="002879B0">
        <w:rPr>
          <w:rFonts w:eastAsia="Adobe 黑体 Std R" w:hint="eastAsia"/>
          <w:b/>
          <w:sz w:val="28"/>
          <w:highlight w:val="cyan"/>
        </w:rPr>
        <w:t>水位计</w:t>
      </w:r>
      <w:r w:rsidR="006B7645" w:rsidRPr="0076484A">
        <w:rPr>
          <w:rFonts w:eastAsia="Adobe 黑体 Std R" w:hint="eastAsia"/>
          <w:b/>
          <w:sz w:val="28"/>
          <w:highlight w:val="cyan"/>
        </w:rPr>
        <w:t xml:space="preserve">                                  </w:t>
      </w:r>
    </w:p>
    <w:p w14:paraId="743B7CB8" w14:textId="77777777" w:rsidR="00410F26" w:rsidRPr="00BF75D2" w:rsidRDefault="009E1580" w:rsidP="00644D1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超声波</w:t>
      </w:r>
      <w:r w:rsidR="00644D16" w:rsidRPr="00644D16">
        <w:rPr>
          <w:rFonts w:ascii="Adobe 黑体 Std R" w:eastAsia="Adobe 黑体 Std R" w:hAnsi="Adobe 黑体 Std R" w:hint="eastAsia"/>
        </w:rPr>
        <w:t>水位传感器与遥测终端一体化</w:t>
      </w:r>
      <w:r w:rsidR="00410F26" w:rsidRPr="00BF75D2">
        <w:rPr>
          <w:rFonts w:ascii="Adobe 黑体 Std R" w:eastAsia="Adobe 黑体 Std R" w:hAnsi="Adobe 黑体 Std R" w:hint="eastAsia"/>
        </w:rPr>
        <w:t>设计。</w:t>
      </w:r>
    </w:p>
    <w:p w14:paraId="292C9442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支持USB</w:t>
      </w:r>
      <w:r w:rsidR="00AD0D0D">
        <w:rPr>
          <w:rFonts w:ascii="Adobe 黑体 Std R" w:eastAsia="Adobe 黑体 Std R" w:hAnsi="Adobe 黑体 Std R" w:hint="eastAsia"/>
        </w:rPr>
        <w:t>、BLE</w:t>
      </w:r>
      <w:r w:rsidRPr="00BF75D2">
        <w:rPr>
          <w:rFonts w:ascii="Adobe 黑体 Std R" w:eastAsia="Adobe 黑体 Std R" w:hAnsi="Adobe 黑体 Std R" w:hint="eastAsia"/>
        </w:rPr>
        <w:t>设置参数和本地历史数据导出。</w:t>
      </w:r>
    </w:p>
    <w:p w14:paraId="2E4073BB" w14:textId="77777777" w:rsidR="00410F26" w:rsidRPr="00BF75D2" w:rsidRDefault="00201AF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  <w:noProof/>
        </w:rPr>
        <w:drawing>
          <wp:anchor distT="0" distB="0" distL="114300" distR="114300" simplePos="0" relativeHeight="251662848" behindDoc="0" locked="0" layoutInCell="1" allowOverlap="1" wp14:anchorId="5E8318D4" wp14:editId="665C6E15">
            <wp:simplePos x="0" y="0"/>
            <wp:positionH relativeFrom="column">
              <wp:posOffset>-686435</wp:posOffset>
            </wp:positionH>
            <wp:positionV relativeFrom="paragraph">
              <wp:posOffset>73025</wp:posOffset>
            </wp:positionV>
            <wp:extent cx="3329305" cy="1918970"/>
            <wp:effectExtent l="0" t="0" r="4762" b="0"/>
            <wp:wrapSquare wrapText="bothSides"/>
            <wp:docPr id="2" name="图片 2" descr="F:\展会合同\上海展会\会刊彩页素材\新版一体超声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展会合同\上海展会\会刊彩页素材\新版一体超声波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29305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F26" w:rsidRPr="00BF75D2">
        <w:rPr>
          <w:rFonts w:ascii="Adobe 黑体 Std R" w:eastAsia="Adobe 黑体 Std R" w:hAnsi="Adobe 黑体 Std R" w:hint="eastAsia"/>
        </w:rPr>
        <w:t>支持主、备通信信道自动切换。</w:t>
      </w:r>
    </w:p>
    <w:p w14:paraId="79A498E8" w14:textId="77777777" w:rsidR="009E1580" w:rsidRDefault="009E1580" w:rsidP="00ED7108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内置4G全网通通信模块（</w:t>
      </w:r>
      <w:r>
        <w:rPr>
          <w:rFonts w:ascii="Adobe 黑体 Std R" w:eastAsia="Adobe 黑体 Std R" w:hAnsi="Adobe 黑体 Std R"/>
        </w:rPr>
        <w:t>NB</w:t>
      </w:r>
      <w:r w:rsidRPr="00463945">
        <w:rPr>
          <w:rFonts w:ascii="Adobe 黑体 Std R" w:eastAsia="Adobe 黑体 Std R" w:hAnsi="Adobe 黑体 Std R"/>
        </w:rPr>
        <w:t>-</w:t>
      </w:r>
      <w:proofErr w:type="spellStart"/>
      <w:r w:rsidRPr="00463945">
        <w:rPr>
          <w:rFonts w:ascii="Adobe 黑体 Std R" w:eastAsia="Adobe 黑体 Std R" w:hAnsi="Adobe 黑体 Std R"/>
        </w:rPr>
        <w:t>Iot</w:t>
      </w:r>
      <w:proofErr w:type="spellEnd"/>
      <w:r>
        <w:rPr>
          <w:rFonts w:ascii="Adobe 黑体 Std R" w:eastAsia="Adobe 黑体 Std R" w:hAnsi="Adobe 黑体 Std R" w:hint="eastAsia"/>
        </w:rPr>
        <w:t>通信模块）。</w:t>
      </w:r>
    </w:p>
    <w:p w14:paraId="3A8B0387" w14:textId="77777777" w:rsidR="00ED7108" w:rsidRDefault="007B4E08" w:rsidP="00ED7108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最大量程5m，最小显示分辨率1mm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14:paraId="021326A4" w14:textId="55BA1250" w:rsidR="00505425" w:rsidRDefault="007B4E08" w:rsidP="00ED7108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测量盲区&lt;0.</w:t>
      </w:r>
      <w:r w:rsidR="00FB02B4">
        <w:rPr>
          <w:rFonts w:ascii="Adobe 黑体 Std R" w:eastAsia="Adobe 黑体 Std R" w:hAnsi="Adobe 黑体 Std R"/>
        </w:rPr>
        <w:t>3</w:t>
      </w:r>
      <w:r>
        <w:rPr>
          <w:rFonts w:ascii="Adobe 黑体 Std R" w:eastAsia="Adobe 黑体 Std R" w:hAnsi="Adobe 黑体 Std R" w:hint="eastAsia"/>
        </w:rPr>
        <w:t>m</w:t>
      </w:r>
      <w:r w:rsidR="00505425" w:rsidRPr="00BF75D2">
        <w:rPr>
          <w:rFonts w:ascii="Adobe 黑体 Std R" w:eastAsia="Adobe 黑体 Std R" w:hAnsi="Adobe 黑体 Std R" w:hint="eastAsia"/>
        </w:rPr>
        <w:t>。</w:t>
      </w:r>
    </w:p>
    <w:p w14:paraId="33BE17D4" w14:textId="77777777" w:rsidR="007B4E08" w:rsidRPr="00ED7108" w:rsidRDefault="007B4E08" w:rsidP="00ED7108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工作频率20-350KHZ(因型号规格而不同)</w:t>
      </w:r>
    </w:p>
    <w:p w14:paraId="1EA4E6FA" w14:textId="77777777" w:rsidR="006B7645" w:rsidRPr="00BF75D2" w:rsidRDefault="00F826BC" w:rsidP="006B7645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微</w:t>
      </w:r>
      <w:r w:rsidR="009563D2" w:rsidRPr="00BF75D2">
        <w:rPr>
          <w:rFonts w:ascii="Adobe 黑体 Std R" w:eastAsia="Adobe 黑体 Std R" w:hAnsi="Adobe 黑体 Std R" w:hint="eastAsia"/>
        </w:rPr>
        <w:t>功耗设计，尤其适用于</w:t>
      </w:r>
      <w:r>
        <w:rPr>
          <w:rFonts w:ascii="Adobe 黑体 Std R" w:eastAsia="Adobe 黑体 Std R" w:hAnsi="Adobe 黑体 Std R" w:hint="eastAsia"/>
        </w:rPr>
        <w:t>锂电</w:t>
      </w:r>
      <w:r w:rsidR="009563D2" w:rsidRPr="00BF75D2">
        <w:rPr>
          <w:rFonts w:ascii="Adobe 黑体 Std R" w:eastAsia="Adobe 黑体 Std R" w:hAnsi="Adobe 黑体 Std R" w:hint="eastAsia"/>
        </w:rPr>
        <w:t>供电的监测现场。</w:t>
      </w:r>
    </w:p>
    <w:p w14:paraId="373DCFD3" w14:textId="77777777" w:rsidR="008E6CA1" w:rsidRPr="00F826BC" w:rsidRDefault="008E6CA1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595AA4AC" w14:textId="77777777" w:rsidR="00E96136" w:rsidRPr="00F826BC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056C3E38" w14:textId="2D501D72" w:rsidR="00BC46F8" w:rsidRPr="00E96136" w:rsidRDefault="00487A54" w:rsidP="006B7645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02F7F925" wp14:editId="28321064">
            <wp:simplePos x="0" y="0"/>
            <wp:positionH relativeFrom="column">
              <wp:posOffset>-984250</wp:posOffset>
            </wp:positionH>
            <wp:positionV relativeFrom="paragraph">
              <wp:posOffset>227330</wp:posOffset>
            </wp:positionV>
            <wp:extent cx="3674745" cy="3752850"/>
            <wp:effectExtent l="0" t="0" r="1905" b="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74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B94C1" w14:textId="028B1924"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14:paraId="7FA6829B" w14:textId="228493F4"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信息采集：</w:t>
      </w:r>
      <w:r w:rsidR="007B4E08">
        <w:rPr>
          <w:rFonts w:ascii="Adobe 仿宋 Std R" w:eastAsia="Adobe 黑体 Std R" w:hAnsi="Adobe 仿宋 Std R" w:hint="eastAsia"/>
        </w:rPr>
        <w:t>超声波</w:t>
      </w:r>
      <w:r>
        <w:rPr>
          <w:rFonts w:ascii="Adobe 仿宋 Std R" w:eastAsia="Adobe 黑体 Std R" w:hAnsi="Adobe 仿宋 Std R" w:hint="eastAsia"/>
        </w:rPr>
        <w:t>传感器数据</w:t>
      </w:r>
      <w:r w:rsidR="00ED7108" w:rsidRPr="0076484A">
        <w:rPr>
          <w:rFonts w:ascii="Adobe 仿宋 Std R" w:eastAsia="Adobe 黑体 Std R" w:hAnsi="Adobe 仿宋 Std R" w:hint="eastAsia"/>
        </w:rPr>
        <w:t>自动采集。</w:t>
      </w:r>
    </w:p>
    <w:p w14:paraId="31ED73FD" w14:textId="7EA94E52" w:rsidR="00ED7108" w:rsidRPr="0076484A" w:rsidRDefault="00ED7108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无线通讯：</w:t>
      </w:r>
      <w:r w:rsidR="00975592" w:rsidRPr="00975592">
        <w:rPr>
          <w:rFonts w:ascii="Adobe 仿宋 Std R" w:eastAsia="Adobe 黑体 Std R" w:hAnsi="Adobe 仿宋 Std R" w:hint="eastAsia"/>
        </w:rPr>
        <w:t>支持</w:t>
      </w:r>
      <w:r w:rsidR="00975592" w:rsidRPr="00975592">
        <w:rPr>
          <w:rFonts w:ascii="Adobe 仿宋 Std R" w:eastAsia="Adobe 黑体 Std R" w:hAnsi="Adobe 仿宋 Std R" w:hint="eastAsia"/>
        </w:rPr>
        <w:t xml:space="preserve">4G </w:t>
      </w:r>
      <w:r w:rsidR="00975592" w:rsidRPr="00975592">
        <w:rPr>
          <w:rFonts w:ascii="Adobe 仿宋 Std R" w:eastAsia="Adobe 黑体 Std R" w:hAnsi="Adobe 仿宋 Std R" w:hint="eastAsia"/>
        </w:rPr>
        <w:t>、</w:t>
      </w:r>
      <w:r w:rsidR="00975592" w:rsidRPr="00975592">
        <w:rPr>
          <w:rFonts w:ascii="Adobe 仿宋 Std R" w:eastAsia="Adobe 黑体 Std R" w:hAnsi="Adobe 仿宋 Std R" w:hint="eastAsia"/>
        </w:rPr>
        <w:t>NB-</w:t>
      </w:r>
      <w:proofErr w:type="spellStart"/>
      <w:r w:rsidR="00975592" w:rsidRPr="00975592">
        <w:rPr>
          <w:rFonts w:ascii="Adobe 仿宋 Std R" w:eastAsia="Adobe 黑体 Std R" w:hAnsi="Adobe 仿宋 Std R" w:hint="eastAsia"/>
        </w:rPr>
        <w:t>Iot</w:t>
      </w:r>
      <w:proofErr w:type="spellEnd"/>
      <w:r w:rsidR="00975592" w:rsidRPr="00975592">
        <w:rPr>
          <w:rFonts w:ascii="Adobe 仿宋 Std R" w:eastAsia="Adobe 黑体 Std R" w:hAnsi="Adobe 仿宋 Std R" w:hint="eastAsia"/>
        </w:rPr>
        <w:t>通讯，适应不同现场需求。</w:t>
      </w:r>
    </w:p>
    <w:p w14:paraId="7D87782A" w14:textId="723BD79B"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智能报警：监测数据越限、电池电压状态</w:t>
      </w:r>
      <w:r w:rsidR="0076484A" w:rsidRPr="0076484A">
        <w:rPr>
          <w:rFonts w:ascii="Adobe 仿宋 Std R" w:eastAsia="Adobe 黑体 Std R" w:hAnsi="Adobe 仿宋 Std R" w:hint="eastAsia"/>
        </w:rPr>
        <w:t>，立刻报警。</w:t>
      </w:r>
    </w:p>
    <w:p w14:paraId="5119D97E" w14:textId="347DC12E" w:rsidR="0076484A" w:rsidRPr="0076484A" w:rsidRDefault="0076484A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数据存储：循环存储监测数据，掉电不丢失。</w:t>
      </w:r>
    </w:p>
    <w:p w14:paraId="67B9A8E3" w14:textId="77777777" w:rsidR="009563D2" w:rsidRDefault="0076484A" w:rsidP="009563D2">
      <w:pPr>
        <w:rPr>
          <w:rFonts w:eastAsia="Adobe 黑体 Std R"/>
        </w:rPr>
      </w:pPr>
      <w:r w:rsidRPr="0076484A">
        <w:rPr>
          <w:rFonts w:eastAsia="Adobe 黑体 Std R" w:hint="eastAsia"/>
        </w:rPr>
        <w:t>定时供电：</w:t>
      </w:r>
      <w:r w:rsidR="00F826BC" w:rsidRPr="00F826BC">
        <w:rPr>
          <w:rFonts w:eastAsia="Adobe 黑体 Std R" w:hint="eastAsia"/>
        </w:rPr>
        <w:t>定时</w:t>
      </w:r>
      <w:r w:rsidR="00F826BC">
        <w:rPr>
          <w:rFonts w:eastAsia="Adobe 黑体 Std R" w:hint="eastAsia"/>
        </w:rPr>
        <w:t>内部升压对外供电，为传感器</w:t>
      </w:r>
      <w:r>
        <w:rPr>
          <w:rFonts w:eastAsia="Adobe 黑体 Std R" w:hint="eastAsia"/>
        </w:rPr>
        <w:t>提供电源。</w:t>
      </w:r>
    </w:p>
    <w:p w14:paraId="5890FECE" w14:textId="6040B660" w:rsidR="008E6CA1" w:rsidRPr="00BC46F8" w:rsidRDefault="0076484A" w:rsidP="009563D2">
      <w:pPr>
        <w:rPr>
          <w:rFonts w:eastAsia="Adobe 黑体 Std R"/>
        </w:rPr>
      </w:pPr>
      <w:r>
        <w:rPr>
          <w:rFonts w:eastAsia="Adobe 黑体 Std R" w:hint="eastAsia"/>
        </w:rPr>
        <w:t>远程维护：支持远程设置参数，远程升</w:t>
      </w:r>
      <w:r w:rsidR="00487A54">
        <w:rPr>
          <w:rFonts w:eastAsia="Adobe 黑体 Std R" w:hint="eastAsia"/>
        </w:rPr>
        <w:t xml:space="preserve"> </w:t>
      </w:r>
      <w:r w:rsidR="00487A54">
        <w:rPr>
          <w:rFonts w:eastAsia="Adobe 黑体 Std R"/>
        </w:rPr>
        <w:t xml:space="preserve">     </w:t>
      </w:r>
      <w:r>
        <w:rPr>
          <w:rFonts w:eastAsia="Adobe 黑体 Std R" w:hint="eastAsia"/>
        </w:rPr>
        <w:t>级。</w:t>
      </w:r>
    </w:p>
    <w:p w14:paraId="4D8C05B8" w14:textId="77777777" w:rsidR="008247C5" w:rsidRDefault="008247C5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FC4385E" w14:textId="77777777" w:rsidR="008247C5" w:rsidRDefault="008247C5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5B31D6D" w14:textId="77777777" w:rsidR="008247C5" w:rsidRDefault="008247C5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37CD009" w14:textId="77777777"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t>产品尺寸：</w:t>
      </w:r>
    </w:p>
    <w:p w14:paraId="1645E9C6" w14:textId="190C917B" w:rsidR="000E17FB" w:rsidRDefault="000E17FB" w:rsidP="000E17FB">
      <w:pPr>
        <w:rPr>
          <w:rFonts w:ascii="Adobe 仿宋 Std R" w:eastAsia="Adobe 仿宋 Std R" w:hAnsi="Adobe 仿宋 Std R"/>
          <w:b/>
          <w:color w:val="00B050"/>
        </w:rPr>
      </w:pPr>
    </w:p>
    <w:p w14:paraId="13261831" w14:textId="77777777" w:rsidR="00627F49" w:rsidRPr="000E17FB" w:rsidRDefault="00627F49" w:rsidP="00BD14AC">
      <w:pPr>
        <w:rPr>
          <w:rFonts w:ascii="Adobe 仿宋 Std R" w:eastAsia="Adobe 仿宋 Std R" w:hAnsi="Adobe 仿宋 Std R"/>
          <w:b/>
          <w:color w:val="00B050"/>
        </w:rPr>
      </w:pPr>
      <w:r w:rsidRPr="00835238">
        <w:rPr>
          <w:rFonts w:eastAsia="Adobe 黑体 Std R" w:hint="eastAsia"/>
        </w:rPr>
        <w:t>外形尺寸：</w:t>
      </w:r>
      <w:r w:rsidR="00B2603B">
        <w:rPr>
          <w:rFonts w:eastAsia="Adobe 黑体 Std R" w:hint="eastAsia"/>
        </w:rPr>
        <w:t>D=</w:t>
      </w:r>
      <w:r w:rsidR="003C76AA" w:rsidRPr="003C76AA">
        <w:rPr>
          <w:rFonts w:eastAsia="Adobe 黑体 Std R" w:hint="eastAsia"/>
        </w:rPr>
        <w:t>Φ</w:t>
      </w:r>
      <w:r w:rsidR="007B4E08">
        <w:rPr>
          <w:rFonts w:eastAsia="Adobe 黑体 Std R" w:hint="eastAsia"/>
        </w:rPr>
        <w:t>89mm  L=137.7</w:t>
      </w:r>
      <w:r w:rsidR="00B2603B">
        <w:rPr>
          <w:rFonts w:eastAsia="Adobe 黑体 Std R" w:hint="eastAsia"/>
        </w:rPr>
        <w:t>mm</w:t>
      </w:r>
    </w:p>
    <w:p w14:paraId="377AB950" w14:textId="77777777" w:rsidR="00835238" w:rsidRPr="00835238" w:rsidRDefault="00137389" w:rsidP="00BD14AC">
      <w:pPr>
        <w:rPr>
          <w:rFonts w:eastAsia="Adobe 黑体 Std R"/>
        </w:rPr>
      </w:pPr>
      <w:r>
        <w:rPr>
          <w:rFonts w:eastAsia="Adobe 黑体 Std R" w:hint="eastAsia"/>
        </w:rPr>
        <w:t>安装方式：</w:t>
      </w:r>
      <w:r w:rsidR="004D334A">
        <w:rPr>
          <w:rFonts w:eastAsia="Adobe 黑体 Std R" w:hint="eastAsia"/>
        </w:rPr>
        <w:t>壁挂式</w:t>
      </w:r>
      <w:r w:rsidR="004D334A">
        <w:rPr>
          <w:rFonts w:eastAsia="Adobe 黑体 Std R" w:hint="eastAsia"/>
        </w:rPr>
        <w:t xml:space="preserve"> </w:t>
      </w:r>
      <w:r>
        <w:rPr>
          <w:rFonts w:eastAsia="Adobe 黑体 Std R" w:hint="eastAsia"/>
        </w:rPr>
        <w:t>盘</w:t>
      </w:r>
      <w:r w:rsidR="00835238" w:rsidRPr="00835238">
        <w:rPr>
          <w:rFonts w:eastAsia="Adobe 黑体 Std R" w:hint="eastAsia"/>
        </w:rPr>
        <w:t>式</w:t>
      </w:r>
    </w:p>
    <w:p w14:paraId="7A23FDA9" w14:textId="77777777" w:rsidR="008D5DD4" w:rsidRPr="004D5CB6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1C74729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B6F190A" w14:textId="77777777" w:rsidR="002A1F20" w:rsidRDefault="002A1F20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0207AFC" w14:textId="77777777" w:rsidR="002A1F20" w:rsidRDefault="00835238" w:rsidP="002A1F20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电气连接：</w:t>
      </w:r>
    </w:p>
    <w:p w14:paraId="691AF407" w14:textId="77777777" w:rsidR="0045527F" w:rsidRPr="009D0EB0" w:rsidRDefault="009D0EB0" w:rsidP="009D0EB0">
      <w:pPr>
        <w:rPr>
          <w:rFonts w:ascii="Adobe 仿宋 Std R" w:eastAsia="Adobe 仿宋 Std R" w:hAnsi="Adobe 仿宋 Std R"/>
          <w:b/>
          <w:color w:val="000000" w:themeColor="text1"/>
        </w:rPr>
      </w:pPr>
      <w:r>
        <w:rPr>
          <w:rFonts w:ascii="Adobe 仿宋 Std R" w:eastAsia="Adobe 仿宋 Std R" w:hAnsi="Adobe 仿宋 Std R" w:hint="eastAsia"/>
          <w:b/>
          <w:color w:val="000000" w:themeColor="text1"/>
        </w:rPr>
        <w:t>配置接口</w:t>
      </w:r>
      <w:r w:rsidRPr="00BD30B1">
        <w:rPr>
          <w:rFonts w:ascii="Adobe 仿宋 Std R" w:eastAsia="Adobe 仿宋 Std R" w:hAnsi="Adobe 仿宋 Std R" w:hint="eastAsia"/>
          <w:b/>
          <w:color w:val="000000" w:themeColor="text1"/>
        </w:rPr>
        <w:t>引脚定义</w:t>
      </w:r>
    </w:p>
    <w:tbl>
      <w:tblPr>
        <w:tblStyle w:val="aa"/>
        <w:tblW w:w="0" w:type="auto"/>
        <w:tblInd w:w="569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73"/>
        <w:gridCol w:w="1664"/>
      </w:tblGrid>
      <w:tr w:rsidR="00F5528C" w14:paraId="2DCDAD1B" w14:textId="77777777" w:rsidTr="00DC0D3A">
        <w:trPr>
          <w:trHeight w:val="406"/>
        </w:trPr>
        <w:tc>
          <w:tcPr>
            <w:tcW w:w="973" w:type="dxa"/>
            <w:shd w:val="clear" w:color="auto" w:fill="FFFF00"/>
            <w:vAlign w:val="center"/>
          </w:tcPr>
          <w:p w14:paraId="4A10B29E" w14:textId="77777777" w:rsidR="00EF1F43" w:rsidRDefault="00DC0D3A" w:rsidP="00EF1F43">
            <w:pPr>
              <w:jc w:val="center"/>
              <w:rPr>
                <w:rFonts w:eastAsia="Adobe 黑体 Std R"/>
              </w:rPr>
            </w:pPr>
            <w:r>
              <w:rPr>
                <w:rFonts w:ascii="Adobe 黑体 Std R" w:eastAsia="Adobe 黑体 Std R" w:hAnsi="Adobe 黑体 Std R" w:hint="eastAsia"/>
                <w:noProof/>
              </w:rPr>
              <w:drawing>
                <wp:anchor distT="0" distB="0" distL="114300" distR="114300" simplePos="0" relativeHeight="251664896" behindDoc="0" locked="0" layoutInCell="1" allowOverlap="1" wp14:anchorId="52C024BD" wp14:editId="304E37F5">
                  <wp:simplePos x="0" y="0"/>
                  <wp:positionH relativeFrom="column">
                    <wp:posOffset>-4368800</wp:posOffset>
                  </wp:positionH>
                  <wp:positionV relativeFrom="paragraph">
                    <wp:posOffset>392430</wp:posOffset>
                  </wp:positionV>
                  <wp:extent cx="3695700" cy="2129790"/>
                  <wp:effectExtent l="0" t="0" r="0" b="0"/>
                  <wp:wrapNone/>
                  <wp:docPr id="1" name="图片 1" descr="F:\展会合同\上海展会\会刊彩页素材\新版一体超声波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展会合同\上海展会\会刊彩页素材\新版一体超声波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12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F43">
              <w:rPr>
                <w:rFonts w:eastAsia="Adobe 黑体 Std R" w:hint="eastAsia"/>
              </w:rPr>
              <w:t>引脚号</w:t>
            </w:r>
          </w:p>
        </w:tc>
        <w:tc>
          <w:tcPr>
            <w:tcW w:w="1664" w:type="dxa"/>
            <w:shd w:val="clear" w:color="auto" w:fill="FFFF00"/>
            <w:vAlign w:val="center"/>
          </w:tcPr>
          <w:p w14:paraId="7DA13DD2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定义</w:t>
            </w:r>
          </w:p>
        </w:tc>
      </w:tr>
      <w:tr w:rsidR="00F5528C" w14:paraId="3FF73646" w14:textId="77777777" w:rsidTr="00DC0D3A">
        <w:trPr>
          <w:trHeight w:val="204"/>
        </w:trPr>
        <w:tc>
          <w:tcPr>
            <w:tcW w:w="973" w:type="dxa"/>
            <w:tcBorders>
              <w:bottom w:val="single" w:sz="4" w:space="0" w:color="4F81BD" w:themeColor="accent1"/>
            </w:tcBorders>
            <w:vAlign w:val="center"/>
          </w:tcPr>
          <w:p w14:paraId="4676BC8D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1</w:t>
            </w:r>
          </w:p>
        </w:tc>
        <w:tc>
          <w:tcPr>
            <w:tcW w:w="1664" w:type="dxa"/>
            <w:tcBorders>
              <w:bottom w:val="single" w:sz="4" w:space="0" w:color="4F81BD" w:themeColor="accent1"/>
            </w:tcBorders>
            <w:vAlign w:val="center"/>
          </w:tcPr>
          <w:p w14:paraId="542C3B99" w14:textId="77777777" w:rsidR="00EF1F43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参数配置</w:t>
            </w:r>
            <w:r>
              <w:rPr>
                <w:rFonts w:eastAsia="Adobe 黑体 Std R" w:hint="eastAsia"/>
              </w:rPr>
              <w:t>DU+</w:t>
            </w:r>
          </w:p>
        </w:tc>
      </w:tr>
      <w:tr w:rsidR="00F5528C" w14:paraId="1CF10B4E" w14:textId="77777777" w:rsidTr="00DC0D3A">
        <w:trPr>
          <w:trHeight w:val="411"/>
        </w:trPr>
        <w:tc>
          <w:tcPr>
            <w:tcW w:w="973" w:type="dxa"/>
            <w:shd w:val="clear" w:color="auto" w:fill="FFFF00"/>
            <w:vAlign w:val="center"/>
          </w:tcPr>
          <w:p w14:paraId="09E9DF2B" w14:textId="77777777" w:rsidR="00EF1F43" w:rsidRDefault="00EF1F43" w:rsidP="00AD0A6E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2</w:t>
            </w:r>
          </w:p>
        </w:tc>
        <w:tc>
          <w:tcPr>
            <w:tcW w:w="1664" w:type="dxa"/>
            <w:shd w:val="clear" w:color="auto" w:fill="FFFF00"/>
            <w:vAlign w:val="center"/>
          </w:tcPr>
          <w:p w14:paraId="6C232FE3" w14:textId="77777777" w:rsidR="00EF1F43" w:rsidRDefault="002A1F20" w:rsidP="00AD0A6E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参数配置</w:t>
            </w:r>
            <w:r w:rsidR="009D0EB0">
              <w:rPr>
                <w:rFonts w:eastAsia="Adobe 黑体 Std R" w:hint="eastAsia"/>
              </w:rPr>
              <w:t>DU-</w:t>
            </w:r>
          </w:p>
        </w:tc>
      </w:tr>
      <w:tr w:rsidR="00F5528C" w14:paraId="03AE6C45" w14:textId="77777777" w:rsidTr="00DC0D3A">
        <w:trPr>
          <w:trHeight w:val="411"/>
        </w:trPr>
        <w:tc>
          <w:tcPr>
            <w:tcW w:w="973" w:type="dxa"/>
            <w:tcBorders>
              <w:bottom w:val="single" w:sz="4" w:space="0" w:color="4F81BD" w:themeColor="accent1"/>
            </w:tcBorders>
            <w:vAlign w:val="center"/>
          </w:tcPr>
          <w:p w14:paraId="664B8248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3</w:t>
            </w:r>
          </w:p>
        </w:tc>
        <w:tc>
          <w:tcPr>
            <w:tcW w:w="1664" w:type="dxa"/>
            <w:tcBorders>
              <w:bottom w:val="single" w:sz="4" w:space="0" w:color="4F81BD" w:themeColor="accent1"/>
            </w:tcBorders>
            <w:vAlign w:val="center"/>
          </w:tcPr>
          <w:p w14:paraId="79D1E0EA" w14:textId="77777777" w:rsidR="00EF1F43" w:rsidRDefault="009D0EB0" w:rsidP="00AD0A6E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启动</w:t>
            </w:r>
            <w:r w:rsidR="002A1F20">
              <w:rPr>
                <w:rFonts w:eastAsia="Adobe 黑体 Std R" w:hint="eastAsia"/>
              </w:rPr>
              <w:t>按键</w:t>
            </w:r>
          </w:p>
        </w:tc>
      </w:tr>
      <w:tr w:rsidR="00F5528C" w14:paraId="1D235E2A" w14:textId="77777777" w:rsidTr="00DC0D3A">
        <w:trPr>
          <w:trHeight w:val="633"/>
        </w:trPr>
        <w:tc>
          <w:tcPr>
            <w:tcW w:w="973" w:type="dxa"/>
            <w:shd w:val="clear" w:color="auto" w:fill="FFFF00"/>
            <w:vAlign w:val="center"/>
          </w:tcPr>
          <w:p w14:paraId="557C3EE6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4</w:t>
            </w:r>
          </w:p>
        </w:tc>
        <w:tc>
          <w:tcPr>
            <w:tcW w:w="1664" w:type="dxa"/>
            <w:shd w:val="clear" w:color="auto" w:fill="FFFF00"/>
            <w:vAlign w:val="center"/>
          </w:tcPr>
          <w:p w14:paraId="1A85E15D" w14:textId="77777777" w:rsidR="00EF1F43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LED</w:t>
            </w:r>
          </w:p>
        </w:tc>
      </w:tr>
      <w:tr w:rsidR="002A1F20" w14:paraId="29F2AF4F" w14:textId="77777777" w:rsidTr="00DC0D3A">
        <w:trPr>
          <w:trHeight w:val="684"/>
        </w:trPr>
        <w:tc>
          <w:tcPr>
            <w:tcW w:w="973" w:type="dxa"/>
            <w:shd w:val="clear" w:color="auto" w:fill="auto"/>
            <w:vAlign w:val="center"/>
          </w:tcPr>
          <w:p w14:paraId="70E03FA1" w14:textId="77777777" w:rsidR="002A1F20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5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5F6038A" w14:textId="77777777" w:rsidR="002A1F20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GND</w:t>
            </w:r>
          </w:p>
        </w:tc>
      </w:tr>
    </w:tbl>
    <w:p w14:paraId="5E3C2BEF" w14:textId="77777777" w:rsidR="009D0EB0" w:rsidRDefault="009D0EB0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56E5F8B" w14:textId="64822BD7" w:rsidR="009D0EB0" w:rsidRDefault="009D0EB0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0D8BBE2" w14:textId="45ACB2B4" w:rsidR="00574D61" w:rsidRDefault="00574D6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D5088EC" w14:textId="65A17DEE" w:rsidR="00574D61" w:rsidRDefault="00574D6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F68F623" w14:textId="78B7A562" w:rsidR="00574D61" w:rsidRDefault="00574D6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850866E" w14:textId="0441FE1C" w:rsidR="00574D61" w:rsidRDefault="00574D6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2BE2AF8" w14:textId="77777777" w:rsidR="00574D61" w:rsidRDefault="00574D61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36542AAB" w14:textId="77777777" w:rsidR="00E213CE" w:rsidRDefault="00E213CE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5F5AD6C" w14:textId="77777777"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14:paraId="38B7803C" w14:textId="77777777" w:rsidTr="00FE4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14:paraId="4D0AF721" w14:textId="77777777" w:rsidR="004703BB" w:rsidRPr="000E17FB" w:rsidRDefault="001C785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微功耗</w:t>
            </w:r>
            <w:proofErr w:type="gramStart"/>
            <w:r>
              <w:rPr>
                <w:rFonts w:eastAsia="Adobe 黑体 Std R" w:hint="eastAsia"/>
                <w:color w:val="auto"/>
              </w:rPr>
              <w:t>一</w:t>
            </w:r>
            <w:proofErr w:type="gramEnd"/>
            <w:r>
              <w:rPr>
                <w:rFonts w:eastAsia="Adobe 黑体 Std R" w:hint="eastAsia"/>
                <w:color w:val="auto"/>
              </w:rPr>
              <w:t>体式超声波明渠</w:t>
            </w:r>
            <w:r w:rsidR="000E17FB" w:rsidRPr="000E17FB">
              <w:rPr>
                <w:rFonts w:eastAsia="Adobe 黑体 Std R" w:hint="eastAsia"/>
                <w:color w:val="auto"/>
              </w:rPr>
              <w:t>水位计</w:t>
            </w:r>
          </w:p>
        </w:tc>
      </w:tr>
      <w:tr w:rsidR="004703BB" w:rsidRPr="00397EBC" w14:paraId="4198EBF9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72BF5011" w14:textId="77777777" w:rsidR="004703BB" w:rsidRPr="00FE3CAE" w:rsidRDefault="004703BB" w:rsidP="00563A0E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306F86F3" w14:textId="77777777" w:rsidR="004703BB" w:rsidRPr="00FE3CAE" w:rsidRDefault="004D5CB6" w:rsidP="0056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4703BB" w:rsidRPr="00397EBC" w14:paraId="0399B590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22A1852D" w14:textId="77777777" w:rsidR="004703BB" w:rsidRPr="00FE3CAE" w:rsidRDefault="000E17FB" w:rsidP="00563A0E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量程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297EE165" w14:textId="77777777" w:rsidR="004703BB" w:rsidRPr="00BC46F8" w:rsidRDefault="009D0EB0" w:rsidP="0056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ascii="Adobe 黑体 Std R" w:eastAsia="Adobe 黑体 Std R" w:hAnsi="Adobe 黑体 Std R" w:hint="eastAsia"/>
                <w:color w:val="auto"/>
              </w:rPr>
              <w:t>≤</w:t>
            </w:r>
            <w:r>
              <w:rPr>
                <w:rFonts w:eastAsia="Adobe 黑体 Std R" w:hint="eastAsia"/>
                <w:color w:val="auto"/>
              </w:rPr>
              <w:t>5m</w:t>
            </w:r>
          </w:p>
        </w:tc>
      </w:tr>
      <w:tr w:rsidR="004703BB" w:rsidRPr="00397EBC" w14:paraId="1D6B8083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3AD70EEF" w14:textId="77777777" w:rsidR="004703BB" w:rsidRPr="00FE3CAE" w:rsidRDefault="009D0EB0" w:rsidP="00563A0E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误差（标准实验条件</w:t>
            </w:r>
            <w:r w:rsidRPr="009D0EB0">
              <w:rPr>
                <w:rFonts w:eastAsia="Adobe 黑体 Std R" w:hint="eastAsia"/>
                <w:b w:val="0"/>
                <w:bCs w:val="0"/>
                <w:color w:val="auto"/>
              </w:rPr>
              <w:t>）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6764B473" w14:textId="77777777" w:rsidR="004703BB" w:rsidRPr="009D0EB0" w:rsidRDefault="009D0EB0" w:rsidP="0056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黑体 Std R" w:eastAsia="Adobe 黑体 Std R" w:hAnsi="Adobe 黑体 Std R"/>
                <w:color w:val="auto"/>
              </w:rPr>
            </w:pPr>
            <w:r w:rsidRPr="009D0EB0">
              <w:rPr>
                <w:rFonts w:ascii="Adobe 黑体 Std R" w:eastAsia="Adobe 黑体 Std R" w:hAnsi="Adobe 黑体 Std R" w:hint="eastAsia"/>
                <w:color w:val="auto"/>
              </w:rPr>
              <w:t>0.3％×最大量程（±1CM）</w:t>
            </w:r>
          </w:p>
        </w:tc>
      </w:tr>
      <w:tr w:rsidR="004703BB" w:rsidRPr="00397EBC" w14:paraId="34F0DE57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402DE82C" w14:textId="77777777" w:rsidR="004703BB" w:rsidRPr="00FE3CAE" w:rsidRDefault="009D0EB0" w:rsidP="00563A0E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工作频率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3C30BDDF" w14:textId="77777777" w:rsidR="00197E53" w:rsidRPr="009D0EB0" w:rsidRDefault="009D0EB0" w:rsidP="0056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黑体 Std R" w:eastAsia="Adobe 黑体 Std R" w:hAnsi="Adobe 黑体 Std R"/>
                <w:color w:val="auto"/>
              </w:rPr>
            </w:pPr>
            <w:r w:rsidRPr="009D0EB0">
              <w:rPr>
                <w:rFonts w:ascii="Adobe 黑体 Std R" w:eastAsia="Adobe 黑体 Std R" w:hAnsi="Adobe 黑体 Std R" w:hint="eastAsia"/>
                <w:color w:val="auto"/>
              </w:rPr>
              <w:t>20～350KHz（因型号规格而不同）</w:t>
            </w:r>
          </w:p>
        </w:tc>
      </w:tr>
      <w:tr w:rsidR="00BC46F8" w:rsidRPr="00397EBC" w14:paraId="30AD56E3" w14:textId="77777777" w:rsidTr="00FE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178E90A4" w14:textId="77777777" w:rsidR="00BC46F8" w:rsidRPr="00BC46F8" w:rsidRDefault="00BC46F8" w:rsidP="00563A0E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lastRenderedPageBreak/>
              <w:t>分辨率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34F9FAB" w14:textId="77777777" w:rsidR="00BC46F8" w:rsidRPr="009D0EB0" w:rsidRDefault="007B4E08" w:rsidP="0056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</w:t>
            </w:r>
            <w:r w:rsidR="00BC46F8" w:rsidRPr="00BC46F8">
              <w:rPr>
                <w:rFonts w:eastAsia="Adobe 黑体 Std R" w:hint="eastAsia"/>
                <w:color w:val="auto"/>
              </w:rPr>
              <w:t>mm</w:t>
            </w:r>
          </w:p>
        </w:tc>
      </w:tr>
      <w:tr w:rsidR="00BC46F8" w:rsidRPr="00397EBC" w14:paraId="5D160290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04EB0E4C" w14:textId="77777777" w:rsidR="00BC46F8" w:rsidRPr="00BC46F8" w:rsidRDefault="009D0EB0" w:rsidP="00563A0E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盲区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8902631" w14:textId="1DF755F2" w:rsidR="00BC46F8" w:rsidRPr="00BC46F8" w:rsidRDefault="009D0EB0" w:rsidP="0056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9D0EB0">
              <w:rPr>
                <w:rFonts w:eastAsia="Adobe 黑体 Std R" w:hint="eastAsia"/>
                <w:color w:val="auto"/>
              </w:rPr>
              <w:t>＜</w:t>
            </w:r>
            <w:r w:rsidRPr="009D0EB0">
              <w:rPr>
                <w:rFonts w:eastAsia="Adobe 黑体 Std R" w:hint="eastAsia"/>
                <w:color w:val="auto"/>
              </w:rPr>
              <w:t>0.</w:t>
            </w:r>
            <w:r w:rsidR="00563A0E">
              <w:rPr>
                <w:rFonts w:eastAsia="Adobe 黑体 Std R"/>
                <w:color w:val="auto"/>
              </w:rPr>
              <w:t>3</w:t>
            </w:r>
            <w:r w:rsidRPr="009D0EB0">
              <w:rPr>
                <w:rFonts w:eastAsia="Adobe 黑体 Std R" w:hint="eastAsia"/>
                <w:color w:val="auto"/>
              </w:rPr>
              <w:t>m</w:t>
            </w:r>
          </w:p>
        </w:tc>
      </w:tr>
      <w:tr w:rsidR="004703BB" w:rsidRPr="00397EBC" w14:paraId="3C1F91B6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306D2335" w14:textId="77777777" w:rsidR="004703BB" w:rsidRPr="00FE3CAE" w:rsidRDefault="00397EBC" w:rsidP="00563A0E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65EC7A60" w14:textId="77777777" w:rsidR="004703BB" w:rsidRPr="00FE3CAE" w:rsidRDefault="00397EBC" w:rsidP="0056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</w:t>
            </w:r>
            <w:proofErr w:type="gramStart"/>
            <w:r w:rsidRPr="00FE3CAE">
              <w:rPr>
                <w:rFonts w:eastAsia="Adobe 黑体 Std R" w:hint="eastAsia"/>
                <w:color w:val="auto"/>
              </w:rPr>
              <w:t>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  <w:proofErr w:type="gramEnd"/>
          </w:p>
        </w:tc>
      </w:tr>
      <w:tr w:rsidR="004703BB" w:rsidRPr="00397EBC" w14:paraId="630B8548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2225CEFB" w14:textId="77777777" w:rsidR="004703BB" w:rsidRPr="00FE3CAE" w:rsidRDefault="00397EBC" w:rsidP="00563A0E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远程传输协议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1F824130" w14:textId="77777777" w:rsidR="004703BB" w:rsidRPr="00FE3CAE" w:rsidRDefault="005712E8" w:rsidP="0056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 xml:space="preserve">UDP/IP </w:t>
            </w:r>
            <w:r>
              <w:rPr>
                <w:rFonts w:eastAsia="Adobe 黑体 Std R" w:hint="eastAsia"/>
                <w:color w:val="auto"/>
              </w:rPr>
              <w:t>、</w:t>
            </w:r>
            <w:proofErr w:type="spellStart"/>
            <w:r>
              <w:rPr>
                <w:rFonts w:eastAsia="Adobe 黑体 Std R" w:hint="eastAsia"/>
                <w:color w:val="auto"/>
              </w:rPr>
              <w:t>C</w:t>
            </w:r>
            <w:r>
              <w:rPr>
                <w:rFonts w:eastAsia="Adobe 黑体 Std R"/>
                <w:color w:val="auto"/>
              </w:rPr>
              <w:t>oAP</w:t>
            </w:r>
            <w:proofErr w:type="spellEnd"/>
            <w:r w:rsidRPr="00FE3CAE">
              <w:rPr>
                <w:rFonts w:eastAsia="Adobe 黑体 Std R" w:hint="eastAsia"/>
                <w:color w:val="auto"/>
              </w:rPr>
              <w:t>协议</w:t>
            </w:r>
            <w:r>
              <w:rPr>
                <w:rFonts w:eastAsia="Adobe 黑体 Std R" w:hint="eastAsia"/>
                <w:color w:val="auto"/>
              </w:rPr>
              <w:t>并支持</w:t>
            </w:r>
            <w:r w:rsidRPr="008E6CA1">
              <w:rPr>
                <w:rFonts w:eastAsia="Adobe 黑体 Std R"/>
                <w:color w:val="auto"/>
              </w:rPr>
              <w:t>DDP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RDP</w:t>
            </w:r>
            <w:r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14:paraId="632DAE4B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4C0519DC" w14:textId="77777777" w:rsidR="00397EBC" w:rsidRPr="00FE3CAE" w:rsidRDefault="00397EBC" w:rsidP="00563A0E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7ABDECAD" w14:textId="77777777" w:rsidR="00397EBC" w:rsidRPr="00FE3CAE" w:rsidRDefault="001E78A2" w:rsidP="0056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proofErr w:type="gramStart"/>
            <w:r w:rsidRPr="001E78A2">
              <w:rPr>
                <w:rFonts w:eastAsia="Adobe 黑体 Std R" w:hint="eastAsia"/>
                <w:color w:val="auto"/>
              </w:rPr>
              <w:t>自报加应答</w:t>
            </w:r>
            <w:proofErr w:type="gramEnd"/>
            <w:r w:rsidRPr="001E78A2">
              <w:rPr>
                <w:rFonts w:eastAsia="Adobe 黑体 Std R" w:hint="eastAsia"/>
                <w:color w:val="auto"/>
              </w:rPr>
              <w:t>式</w:t>
            </w:r>
          </w:p>
        </w:tc>
      </w:tr>
      <w:tr w:rsidR="00397EBC" w:rsidRPr="00397EBC" w14:paraId="38FF08F0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6A84606A" w14:textId="77777777" w:rsidR="00397EBC" w:rsidRPr="00FE3CAE" w:rsidRDefault="00397EBC" w:rsidP="00563A0E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7373B54C" w14:textId="77777777" w:rsidR="00397EBC" w:rsidRPr="00FE3CAE" w:rsidRDefault="00FE3CAE" w:rsidP="0056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9B1E0B">
              <w:rPr>
                <w:rFonts w:eastAsia="Adobe 黑体 Std R"/>
                <w:color w:val="auto"/>
              </w:rPr>
              <w:t xml:space="preserve"> </w:t>
            </w:r>
            <w:r w:rsidR="00B41DDB">
              <w:rPr>
                <w:rFonts w:eastAsia="Adobe 黑体 Std R" w:hint="eastAsia"/>
                <w:color w:val="auto"/>
              </w:rPr>
              <w:t>0.02m</w:t>
            </w:r>
            <w:r w:rsidR="000114B0">
              <w:rPr>
                <w:rFonts w:eastAsia="Adobe 黑体 Std R"/>
                <w:color w:val="auto"/>
              </w:rPr>
              <w:t>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02BD5221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2B06C16C" w14:textId="77777777" w:rsidR="00FE3CAE" w:rsidRPr="00FE3CAE" w:rsidRDefault="00FE3CAE" w:rsidP="00563A0E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3D3704BB" w14:textId="77777777" w:rsidR="00FE3CAE" w:rsidRPr="00FE3CAE" w:rsidRDefault="00FE3CAE" w:rsidP="0056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B41DDB">
              <w:rPr>
                <w:rFonts w:eastAsia="Adobe 黑体 Std R"/>
                <w:color w:val="auto"/>
              </w:rPr>
              <w:t xml:space="preserve"> </w:t>
            </w:r>
            <w:r w:rsidR="00F96645">
              <w:rPr>
                <w:rFonts w:eastAsia="Adobe 黑体 Std R" w:hint="eastAsia"/>
                <w:color w:val="auto"/>
              </w:rPr>
              <w:t>65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58F5C102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34046773" w14:textId="77777777" w:rsidR="00FE3CAE" w:rsidRPr="00FE3CAE" w:rsidRDefault="001E78A2" w:rsidP="00563A0E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280167BF" w14:textId="77777777" w:rsidR="00FE3CAE" w:rsidRPr="00FE3CAE" w:rsidRDefault="001E78A2" w:rsidP="0056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14:paraId="72FAC16E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66FA5386" w14:textId="77777777" w:rsidR="00FE3CAE" w:rsidRPr="001E78A2" w:rsidRDefault="001E78A2" w:rsidP="00563A0E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2C6327CD" w14:textId="77777777" w:rsidR="00FE3CAE" w:rsidRPr="00FE3CAE" w:rsidRDefault="001E78A2" w:rsidP="0056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14:paraId="7751892F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18DB90A0" w14:textId="77777777" w:rsidR="00FE3CAE" w:rsidRPr="00FE3CAE" w:rsidRDefault="000C3F23" w:rsidP="00563A0E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3A4800C0" w14:textId="77777777" w:rsidR="00FE3CAE" w:rsidRPr="00FE3CAE" w:rsidRDefault="002A1F20" w:rsidP="0056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4G  NB-IoT</w:t>
            </w:r>
          </w:p>
        </w:tc>
      </w:tr>
      <w:tr w:rsidR="00FE3CAE" w:rsidRPr="00397EBC" w14:paraId="32C984CB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0E08BC33" w14:textId="77777777" w:rsidR="00FE3CAE" w:rsidRPr="00FE3CAE" w:rsidRDefault="00BC46F8" w:rsidP="00563A0E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连接形式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0028A834" w14:textId="77777777" w:rsidR="00FE3CAE" w:rsidRPr="001E78A2" w:rsidRDefault="00BC46F8" w:rsidP="0056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法兰连接</w:t>
            </w:r>
            <w:r w:rsidR="00F8327B">
              <w:rPr>
                <w:rFonts w:eastAsia="Adobe 黑体 Std R" w:hint="eastAsia"/>
                <w:color w:val="auto"/>
              </w:rPr>
              <w:t xml:space="preserve">  </w:t>
            </w:r>
            <w:r w:rsidR="00F8327B">
              <w:rPr>
                <w:rFonts w:eastAsia="Adobe 黑体 Std R" w:hint="eastAsia"/>
                <w:color w:val="auto"/>
              </w:rPr>
              <w:t>壁挂连接</w:t>
            </w:r>
          </w:p>
        </w:tc>
      </w:tr>
      <w:tr w:rsidR="001E78A2" w:rsidRPr="00397EBC" w14:paraId="29759E59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77F83889" w14:textId="77777777" w:rsidR="001E78A2" w:rsidRPr="008E6CA1" w:rsidRDefault="001E78A2" w:rsidP="00563A0E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089DD15D" w14:textId="77777777" w:rsidR="001E78A2" w:rsidRPr="008E6CA1" w:rsidRDefault="008E6CA1" w:rsidP="0056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Pr="00A067C4">
              <w:rPr>
                <w:rFonts w:eastAsia="Adobe 黑体 Std R" w:hint="eastAsia"/>
                <w:color w:val="auto"/>
              </w:rPr>
              <w:t>6V</w:t>
            </w:r>
          </w:p>
        </w:tc>
      </w:tr>
      <w:tr w:rsidR="00412656" w:rsidRPr="00397EBC" w14:paraId="75714B07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204893B3" w14:textId="77777777" w:rsidR="00412656" w:rsidRPr="00412656" w:rsidRDefault="00412656" w:rsidP="00563A0E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1B570BED" w14:textId="56BE0D33" w:rsidR="00412656" w:rsidRPr="00412656" w:rsidRDefault="00F215CC" w:rsidP="0056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IP6</w:t>
            </w:r>
            <w:r w:rsidR="00A81467">
              <w:rPr>
                <w:rFonts w:eastAsia="Adobe 黑体 Std R" w:hint="eastAsia"/>
                <w:color w:val="auto"/>
              </w:rPr>
              <w:t>8</w:t>
            </w:r>
          </w:p>
        </w:tc>
      </w:tr>
      <w:tr w:rsidR="001E78A2" w:rsidRPr="00397EBC" w14:paraId="77938BB2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5833C5" w14:textId="77777777" w:rsidR="001E78A2" w:rsidRPr="008E6CA1" w:rsidRDefault="008E6CA1" w:rsidP="00563A0E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50C6D984" w14:textId="77777777" w:rsidR="001E78A2" w:rsidRPr="008E6CA1" w:rsidRDefault="008E6CA1" w:rsidP="0056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14:paraId="72631755" w14:textId="77777777"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FE4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7C090" w14:textId="77777777" w:rsidR="00DB72FE" w:rsidRDefault="00DB72FE" w:rsidP="00AE6557">
      <w:r>
        <w:separator/>
      </w:r>
    </w:p>
  </w:endnote>
  <w:endnote w:type="continuationSeparator" w:id="0">
    <w:p w14:paraId="64BC6E53" w14:textId="77777777" w:rsidR="00DB72FE" w:rsidRDefault="00DB72FE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BB160" w14:textId="77777777" w:rsidR="00DB72FE" w:rsidRDefault="00DB72FE" w:rsidP="00AE6557">
      <w:r>
        <w:separator/>
      </w:r>
    </w:p>
  </w:footnote>
  <w:footnote w:type="continuationSeparator" w:id="0">
    <w:p w14:paraId="2EB2710C" w14:textId="77777777" w:rsidR="00DB72FE" w:rsidRDefault="00DB72FE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2pt;height:12pt" o:bullet="t">
        <v:imagedata r:id="rId1" o:title="mso1E3E"/>
      </v:shape>
    </w:pict>
  </w:numPicBullet>
  <w:abstractNum w:abstractNumId="0" w15:restartNumberingAfterBreak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8"/>
    <w:rsid w:val="000114B0"/>
    <w:rsid w:val="00037CE5"/>
    <w:rsid w:val="00080204"/>
    <w:rsid w:val="000967B7"/>
    <w:rsid w:val="000A2885"/>
    <w:rsid w:val="000B52B1"/>
    <w:rsid w:val="000C3210"/>
    <w:rsid w:val="000C3F23"/>
    <w:rsid w:val="000C6744"/>
    <w:rsid w:val="000E17FB"/>
    <w:rsid w:val="00115E17"/>
    <w:rsid w:val="00137389"/>
    <w:rsid w:val="00144A24"/>
    <w:rsid w:val="001604F8"/>
    <w:rsid w:val="00160B6E"/>
    <w:rsid w:val="001622E4"/>
    <w:rsid w:val="00197E53"/>
    <w:rsid w:val="001C785B"/>
    <w:rsid w:val="001E78A2"/>
    <w:rsid w:val="00201AF6"/>
    <w:rsid w:val="002543C5"/>
    <w:rsid w:val="002879B0"/>
    <w:rsid w:val="002A1F20"/>
    <w:rsid w:val="00311C4C"/>
    <w:rsid w:val="00321ADA"/>
    <w:rsid w:val="00341AE1"/>
    <w:rsid w:val="003502B5"/>
    <w:rsid w:val="00354DF3"/>
    <w:rsid w:val="00357389"/>
    <w:rsid w:val="00360114"/>
    <w:rsid w:val="003701D4"/>
    <w:rsid w:val="00397EBC"/>
    <w:rsid w:val="003C76AA"/>
    <w:rsid w:val="00410F26"/>
    <w:rsid w:val="00412656"/>
    <w:rsid w:val="00450821"/>
    <w:rsid w:val="0045527F"/>
    <w:rsid w:val="004703BB"/>
    <w:rsid w:val="00472FDA"/>
    <w:rsid w:val="00487A54"/>
    <w:rsid w:val="004C49A7"/>
    <w:rsid w:val="004D334A"/>
    <w:rsid w:val="004D5CB6"/>
    <w:rsid w:val="00505425"/>
    <w:rsid w:val="00521924"/>
    <w:rsid w:val="00543A3A"/>
    <w:rsid w:val="00544B50"/>
    <w:rsid w:val="00563A0E"/>
    <w:rsid w:val="005712E8"/>
    <w:rsid w:val="00574D61"/>
    <w:rsid w:val="00577D16"/>
    <w:rsid w:val="006073FC"/>
    <w:rsid w:val="006075D0"/>
    <w:rsid w:val="006114E3"/>
    <w:rsid w:val="00614BF3"/>
    <w:rsid w:val="00626FAB"/>
    <w:rsid w:val="00627F49"/>
    <w:rsid w:val="00636D46"/>
    <w:rsid w:val="00644D16"/>
    <w:rsid w:val="0068196C"/>
    <w:rsid w:val="00683AAF"/>
    <w:rsid w:val="006B7645"/>
    <w:rsid w:val="006C2CF8"/>
    <w:rsid w:val="006D2797"/>
    <w:rsid w:val="006F2BC8"/>
    <w:rsid w:val="00720894"/>
    <w:rsid w:val="00724FC3"/>
    <w:rsid w:val="0076484A"/>
    <w:rsid w:val="007B4E08"/>
    <w:rsid w:val="007C236E"/>
    <w:rsid w:val="007F0E43"/>
    <w:rsid w:val="008247C5"/>
    <w:rsid w:val="00832EA1"/>
    <w:rsid w:val="00835238"/>
    <w:rsid w:val="00866E6B"/>
    <w:rsid w:val="0087640D"/>
    <w:rsid w:val="008A12EB"/>
    <w:rsid w:val="008A7002"/>
    <w:rsid w:val="008D5DD4"/>
    <w:rsid w:val="008E6CA1"/>
    <w:rsid w:val="0094161F"/>
    <w:rsid w:val="009563D2"/>
    <w:rsid w:val="00975592"/>
    <w:rsid w:val="00987983"/>
    <w:rsid w:val="009B1E0B"/>
    <w:rsid w:val="009B45A3"/>
    <w:rsid w:val="009D0EB0"/>
    <w:rsid w:val="009E1580"/>
    <w:rsid w:val="00A00495"/>
    <w:rsid w:val="00A067C4"/>
    <w:rsid w:val="00A26227"/>
    <w:rsid w:val="00A34BE4"/>
    <w:rsid w:val="00A520AD"/>
    <w:rsid w:val="00A75D7D"/>
    <w:rsid w:val="00A81467"/>
    <w:rsid w:val="00A92144"/>
    <w:rsid w:val="00AA05AE"/>
    <w:rsid w:val="00AD0A6E"/>
    <w:rsid w:val="00AD0D0D"/>
    <w:rsid w:val="00AE6557"/>
    <w:rsid w:val="00AF075B"/>
    <w:rsid w:val="00B10FD8"/>
    <w:rsid w:val="00B12ABB"/>
    <w:rsid w:val="00B25614"/>
    <w:rsid w:val="00B2603B"/>
    <w:rsid w:val="00B41DDB"/>
    <w:rsid w:val="00B70D9A"/>
    <w:rsid w:val="00B7204A"/>
    <w:rsid w:val="00BC46F8"/>
    <w:rsid w:val="00BD14AC"/>
    <w:rsid w:val="00BE0906"/>
    <w:rsid w:val="00BE3B8B"/>
    <w:rsid w:val="00BF75D2"/>
    <w:rsid w:val="00C1679C"/>
    <w:rsid w:val="00C45EFE"/>
    <w:rsid w:val="00C81A12"/>
    <w:rsid w:val="00CA11E7"/>
    <w:rsid w:val="00CF4E43"/>
    <w:rsid w:val="00D11352"/>
    <w:rsid w:val="00D4287B"/>
    <w:rsid w:val="00D66812"/>
    <w:rsid w:val="00D818AD"/>
    <w:rsid w:val="00DB72A4"/>
    <w:rsid w:val="00DB72FE"/>
    <w:rsid w:val="00DC0D3A"/>
    <w:rsid w:val="00DF38B8"/>
    <w:rsid w:val="00E13B95"/>
    <w:rsid w:val="00E213CE"/>
    <w:rsid w:val="00E5782D"/>
    <w:rsid w:val="00E96136"/>
    <w:rsid w:val="00EC5FCA"/>
    <w:rsid w:val="00ED7108"/>
    <w:rsid w:val="00EF1F43"/>
    <w:rsid w:val="00F10536"/>
    <w:rsid w:val="00F215CC"/>
    <w:rsid w:val="00F42922"/>
    <w:rsid w:val="00F5528C"/>
    <w:rsid w:val="00F826BC"/>
    <w:rsid w:val="00F8327B"/>
    <w:rsid w:val="00F96645"/>
    <w:rsid w:val="00FB02B4"/>
    <w:rsid w:val="00FC5B28"/>
    <w:rsid w:val="00FC6EAB"/>
    <w:rsid w:val="00FE3CAE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0EFAE"/>
  <w15:docId w15:val="{88094D1D-509A-4DCC-B349-2D9081E0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5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6557"/>
    <w:rPr>
      <w:sz w:val="18"/>
      <w:szCs w:val="18"/>
    </w:rPr>
  </w:style>
  <w:style w:type="paragraph" w:styleId="a9">
    <w:name w:val="List Paragraph"/>
    <w:basedOn w:val="a"/>
    <w:uiPriority w:val="34"/>
    <w:qFormat/>
    <w:rsid w:val="00AE6557"/>
    <w:pPr>
      <w:ind w:firstLineChars="200" w:firstLine="420"/>
    </w:pPr>
  </w:style>
  <w:style w:type="table" w:styleId="aa">
    <w:name w:val="Table Grid"/>
    <w:basedOn w:val="a1"/>
    <w:uiPriority w:val="59"/>
    <w:rsid w:val="00E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ce-line">
    <w:name w:val="ace-line"/>
    <w:basedOn w:val="a"/>
    <w:rsid w:val="009D0E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-family">
    <w:name w:val="font-family:宋体"/>
    <w:basedOn w:val="a0"/>
    <w:rsid w:val="009D0EB0"/>
  </w:style>
  <w:style w:type="character" w:customStyle="1" w:styleId="font-familytimes">
    <w:name w:val="font-family:times"/>
    <w:basedOn w:val="a0"/>
    <w:rsid w:val="009D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3AB6-6063-42A1-A4FE-E7F137A1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</TotalTime>
  <Pages>3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Administrator</cp:lastModifiedBy>
  <cp:revision>102</cp:revision>
  <cp:lastPrinted>2017-08-23T11:51:00Z</cp:lastPrinted>
  <dcterms:created xsi:type="dcterms:W3CDTF">2017-07-20T14:46:00Z</dcterms:created>
  <dcterms:modified xsi:type="dcterms:W3CDTF">2020-08-14T02:04:00Z</dcterms:modified>
</cp:coreProperties>
</file>